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F884F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015D2EB9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6ED61186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256B22DD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1A254DEE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7F48973D" w14:textId="77777777" w:rsidR="00192943" w:rsidRPr="00192943" w:rsidRDefault="00D65800" w:rsidP="00EB45ED">
      <w:pPr>
        <w:spacing w:beforeLines="50" w:before="156" w:afterLines="50" w:after="156" w:line="360" w:lineRule="auto"/>
        <w:jc w:val="center"/>
        <w:rPr>
          <w:rFonts w:ascii="黑体" w:eastAsia="黑体" w:hAnsi="黑体"/>
          <w:b/>
          <w:sz w:val="44"/>
          <w:szCs w:val="44"/>
        </w:rPr>
      </w:pPr>
      <w:r w:rsidRPr="00192943">
        <w:rPr>
          <w:rFonts w:ascii="黑体" w:eastAsia="黑体" w:hAnsi="黑体" w:hint="eastAsia"/>
          <w:b/>
          <w:sz w:val="44"/>
          <w:szCs w:val="44"/>
        </w:rPr>
        <w:t>黄冈</w:t>
      </w:r>
      <w:r w:rsidR="00A651DD" w:rsidRPr="00192943">
        <w:rPr>
          <w:rFonts w:ascii="黑体" w:eastAsia="黑体" w:hAnsi="黑体" w:hint="eastAsia"/>
          <w:b/>
          <w:sz w:val="44"/>
          <w:szCs w:val="44"/>
        </w:rPr>
        <w:t>市国有建设用地使用权</w:t>
      </w:r>
      <w:r w:rsidR="0060412E" w:rsidRPr="00192943">
        <w:rPr>
          <w:rFonts w:ascii="黑体" w:eastAsia="黑体" w:hAnsi="黑体" w:hint="eastAsia"/>
          <w:b/>
          <w:sz w:val="44"/>
          <w:szCs w:val="44"/>
        </w:rPr>
        <w:t>网上交易系统</w:t>
      </w:r>
    </w:p>
    <w:p w14:paraId="242B6E8B" w14:textId="068389C2" w:rsidR="0060412E" w:rsidRPr="00192943" w:rsidRDefault="0060412E" w:rsidP="00EB45ED">
      <w:pPr>
        <w:spacing w:beforeLines="50" w:before="156" w:afterLines="50" w:after="156" w:line="360" w:lineRule="auto"/>
        <w:jc w:val="center"/>
        <w:rPr>
          <w:rFonts w:ascii="黑体" w:eastAsia="黑体" w:hAnsi="黑体"/>
          <w:b/>
          <w:sz w:val="44"/>
          <w:szCs w:val="44"/>
        </w:rPr>
      </w:pPr>
      <w:r w:rsidRPr="00192943">
        <w:rPr>
          <w:rFonts w:ascii="黑体" w:eastAsia="黑体" w:hAnsi="黑体" w:hint="eastAsia"/>
          <w:b/>
          <w:sz w:val="44"/>
          <w:szCs w:val="44"/>
        </w:rPr>
        <w:t>用户手册</w:t>
      </w:r>
    </w:p>
    <w:p w14:paraId="313C7E1F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78BF4ADE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5DA81E28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1599D9F2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4A4AE497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3630603B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78E87612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09068B0D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5B112499" w14:textId="77777777" w:rsidR="0060412E" w:rsidRPr="00EB45ED" w:rsidRDefault="0060412E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3BB5E83C" w14:textId="77777777" w:rsidR="009441FB" w:rsidRPr="00EB45ED" w:rsidRDefault="009441FB" w:rsidP="00EB45ED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</w:p>
    <w:p w14:paraId="4C9B19CB" w14:textId="77777777" w:rsidR="0060412E" w:rsidRPr="00192943" w:rsidRDefault="0060412E" w:rsidP="00EB45ED">
      <w:pPr>
        <w:spacing w:line="360" w:lineRule="auto"/>
        <w:jc w:val="center"/>
        <w:rPr>
          <w:rFonts w:ascii="黑体" w:eastAsia="黑体" w:hAnsi="黑体"/>
          <w:b/>
          <w:color w:val="000000"/>
          <w:sz w:val="36"/>
          <w:szCs w:val="36"/>
        </w:rPr>
      </w:pPr>
      <w:r w:rsidRPr="00192943">
        <w:rPr>
          <w:rFonts w:ascii="黑体" w:eastAsia="黑体" w:hAnsi="黑体" w:hint="eastAsia"/>
          <w:b/>
          <w:color w:val="000000"/>
          <w:sz w:val="36"/>
          <w:szCs w:val="36"/>
        </w:rPr>
        <w:t>武汉信天</w:t>
      </w:r>
      <w:proofErr w:type="gramStart"/>
      <w:r w:rsidRPr="00192943">
        <w:rPr>
          <w:rFonts w:ascii="黑体" w:eastAsia="黑体" w:hAnsi="黑体" w:hint="eastAsia"/>
          <w:b/>
          <w:color w:val="000000"/>
          <w:sz w:val="36"/>
          <w:szCs w:val="36"/>
        </w:rPr>
        <w:t>行科技</w:t>
      </w:r>
      <w:proofErr w:type="gramEnd"/>
      <w:r w:rsidRPr="00192943">
        <w:rPr>
          <w:rFonts w:ascii="黑体" w:eastAsia="黑体" w:hAnsi="黑体" w:hint="eastAsia"/>
          <w:b/>
          <w:color w:val="000000"/>
          <w:sz w:val="36"/>
          <w:szCs w:val="36"/>
        </w:rPr>
        <w:t>有限公司</w:t>
      </w:r>
    </w:p>
    <w:p w14:paraId="75394BF9" w14:textId="77777777" w:rsidR="009441FB" w:rsidRPr="00192943" w:rsidRDefault="0060412E" w:rsidP="00EB45ED">
      <w:pPr>
        <w:spacing w:line="360" w:lineRule="auto"/>
        <w:jc w:val="center"/>
        <w:rPr>
          <w:rFonts w:ascii="黑体" w:eastAsia="黑体" w:hAnsi="黑体"/>
          <w:b/>
          <w:color w:val="000000"/>
          <w:sz w:val="36"/>
          <w:szCs w:val="36"/>
        </w:rPr>
      </w:pPr>
      <w:r w:rsidRPr="00192943">
        <w:rPr>
          <w:rFonts w:ascii="黑体" w:eastAsia="黑体" w:hAnsi="黑体" w:hint="eastAsia"/>
          <w:b/>
          <w:color w:val="000000"/>
          <w:sz w:val="36"/>
          <w:szCs w:val="36"/>
        </w:rPr>
        <w:t>二〇二三</w:t>
      </w:r>
      <w:r w:rsidRPr="00192943">
        <w:rPr>
          <w:rFonts w:ascii="黑体" w:eastAsia="黑体" w:hAnsi="黑体"/>
          <w:b/>
          <w:color w:val="000000"/>
          <w:sz w:val="36"/>
          <w:szCs w:val="36"/>
        </w:rPr>
        <w:t>年</w:t>
      </w:r>
      <w:r w:rsidR="00A651DD" w:rsidRPr="00192943">
        <w:rPr>
          <w:rFonts w:ascii="黑体" w:eastAsia="黑体" w:hAnsi="黑体" w:hint="eastAsia"/>
          <w:b/>
          <w:color w:val="000000"/>
          <w:sz w:val="36"/>
          <w:szCs w:val="36"/>
        </w:rPr>
        <w:t>四</w:t>
      </w:r>
      <w:r w:rsidRPr="00192943">
        <w:rPr>
          <w:rFonts w:ascii="黑体" w:eastAsia="黑体" w:hAnsi="黑体"/>
          <w:b/>
          <w:color w:val="000000"/>
          <w:sz w:val="36"/>
          <w:szCs w:val="36"/>
        </w:rPr>
        <w:t>月</w:t>
      </w:r>
    </w:p>
    <w:p w14:paraId="32247762" w14:textId="77777777" w:rsidR="009441FB" w:rsidRPr="00EB45ED" w:rsidRDefault="009441FB" w:rsidP="00EB45ED">
      <w:pPr>
        <w:widowControl/>
        <w:spacing w:line="360" w:lineRule="auto"/>
        <w:jc w:val="left"/>
        <w:rPr>
          <w:rFonts w:ascii="宋体" w:hAnsi="宋体"/>
          <w:b/>
          <w:color w:val="000000"/>
          <w:sz w:val="36"/>
          <w:szCs w:val="36"/>
        </w:rPr>
      </w:pPr>
      <w:r w:rsidRPr="00EB45ED">
        <w:rPr>
          <w:rFonts w:ascii="宋体" w:hAnsi="宋体"/>
          <w:b/>
          <w:color w:val="000000"/>
          <w:sz w:val="36"/>
          <w:szCs w:val="36"/>
        </w:rPr>
        <w:br w:type="page"/>
      </w:r>
    </w:p>
    <w:p w14:paraId="3C04C20B" w14:textId="77777777" w:rsidR="0060412E" w:rsidRDefault="0060412E" w:rsidP="00FA778C">
      <w:pPr>
        <w:rPr>
          <w:rFonts w:ascii="宋体" w:hAnsi="宋体"/>
          <w:b/>
          <w:color w:val="000000"/>
          <w:sz w:val="24"/>
        </w:rPr>
      </w:pPr>
    </w:p>
    <w:p w14:paraId="1D94F8DD" w14:textId="77777777" w:rsidR="0051400F" w:rsidRPr="00EB45ED" w:rsidRDefault="0051400F" w:rsidP="00EB45ED">
      <w:pPr>
        <w:spacing w:afterLines="30" w:after="93"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r w:rsidRPr="00EB45ED">
        <w:rPr>
          <w:rFonts w:ascii="宋体" w:hAnsi="宋体" w:hint="eastAsia"/>
          <w:b/>
          <w:color w:val="000000"/>
          <w:sz w:val="36"/>
          <w:szCs w:val="36"/>
        </w:rPr>
        <w:t>目 录</w:t>
      </w:r>
    </w:p>
    <w:p w14:paraId="771BFA18" w14:textId="77777777" w:rsidR="0051400F" w:rsidRPr="00EB45ED" w:rsidRDefault="0051400F" w:rsidP="00192943">
      <w:pPr>
        <w:tabs>
          <w:tab w:val="right" w:leader="dot" w:pos="8931"/>
        </w:tabs>
        <w:spacing w:line="360" w:lineRule="auto"/>
        <w:jc w:val="left"/>
        <w:rPr>
          <w:rFonts w:ascii="宋体" w:hAnsi="宋体" w:cs="宋体"/>
          <w:bCs/>
          <w:caps/>
          <w:sz w:val="24"/>
        </w:rPr>
      </w:pPr>
    </w:p>
    <w:p w14:paraId="07565353" w14:textId="12E145E0" w:rsidR="0051400F" w:rsidRPr="00EB45ED" w:rsidRDefault="002E7BAE" w:rsidP="00EB45ED">
      <w:pPr>
        <w:pStyle w:val="TOC1"/>
      </w:pPr>
      <w:r w:rsidRPr="00EB45ED">
        <w:rPr>
          <w:rFonts w:cs="宋体" w:hint="eastAsia"/>
          <w:bCs/>
          <w:caps/>
          <w:color w:val="000000"/>
        </w:rPr>
        <w:fldChar w:fldCharType="begin"/>
      </w:r>
      <w:r w:rsidR="0051400F" w:rsidRPr="00EB45ED">
        <w:rPr>
          <w:rFonts w:cs="宋体" w:hint="eastAsia"/>
          <w:bCs/>
          <w:caps/>
          <w:color w:val="000000"/>
        </w:rPr>
        <w:instrText xml:space="preserve">TOC \o "1-3" \h \u </w:instrText>
      </w:r>
      <w:r w:rsidRPr="00EB45ED">
        <w:rPr>
          <w:rFonts w:cs="宋体" w:hint="eastAsia"/>
          <w:bCs/>
          <w:caps/>
          <w:color w:val="000000"/>
        </w:rPr>
        <w:fldChar w:fldCharType="separate"/>
      </w:r>
      <w:hyperlink w:anchor="_Toc124265929" w:history="1">
        <w:r w:rsidR="0051400F" w:rsidRPr="00EB45ED">
          <w:rPr>
            <w:rStyle w:val="a8"/>
          </w:rPr>
          <w:t>第1章</w:t>
        </w:r>
        <w:r w:rsidR="0051400F" w:rsidRPr="00EB45ED">
          <w:tab/>
        </w:r>
        <w:r w:rsidR="0051400F" w:rsidRPr="00EB45ED">
          <w:rPr>
            <w:rStyle w:val="a8"/>
          </w:rPr>
          <w:t>网上竞买须知</w:t>
        </w:r>
        <w:r w:rsidR="0051400F" w:rsidRPr="00EB45ED">
          <w:tab/>
        </w:r>
        <w:r w:rsidRPr="00EB45ED">
          <w:fldChar w:fldCharType="begin"/>
        </w:r>
        <w:r w:rsidR="0051400F" w:rsidRPr="00EB45ED">
          <w:instrText xml:space="preserve"> PAGEREF _Toc124265929 \h </w:instrText>
        </w:r>
        <w:r w:rsidRPr="00EB45ED">
          <w:fldChar w:fldCharType="separate"/>
        </w:r>
        <w:r w:rsidR="00192943">
          <w:t>3</w:t>
        </w:r>
        <w:r w:rsidRPr="00EB45ED">
          <w:fldChar w:fldCharType="end"/>
        </w:r>
      </w:hyperlink>
    </w:p>
    <w:p w14:paraId="15C73A26" w14:textId="235607AA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0" w:history="1">
        <w:r w:rsidR="0051400F" w:rsidRPr="00EB45ED">
          <w:rPr>
            <w:rStyle w:val="a8"/>
            <w:rFonts w:ascii="宋体" w:hAnsi="宋体"/>
            <w:noProof/>
            <w:sz w:val="24"/>
          </w:rPr>
          <w:t>1.1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建议硬件环境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_Toc124265930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3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170E709D" w14:textId="490CE644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1" w:history="1">
        <w:r w:rsidR="0051400F" w:rsidRPr="00EB45ED">
          <w:rPr>
            <w:rStyle w:val="a8"/>
            <w:rFonts w:ascii="宋体" w:hAnsi="宋体"/>
            <w:noProof/>
            <w:sz w:val="24"/>
          </w:rPr>
          <w:t>1.2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必备软件环境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_Toc124265931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3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20030257" w14:textId="08D0FC7E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2" w:history="1">
        <w:r w:rsidR="0051400F" w:rsidRPr="00EB45ED">
          <w:rPr>
            <w:rStyle w:val="a8"/>
            <w:rFonts w:ascii="宋体" w:hAnsi="宋体"/>
            <w:noProof/>
            <w:sz w:val="24"/>
          </w:rPr>
          <w:t>1.3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其他必备环境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_Toc124265932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3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2E7D8C23" w14:textId="5D348180" w:rsidR="0051400F" w:rsidRPr="00EB45ED" w:rsidRDefault="00000000" w:rsidP="00EB45ED">
      <w:pPr>
        <w:pStyle w:val="TOC1"/>
      </w:pPr>
      <w:hyperlink w:anchor="_Toc124265933" w:history="1">
        <w:r w:rsidR="0051400F" w:rsidRPr="00EB45ED">
          <w:rPr>
            <w:rStyle w:val="a8"/>
          </w:rPr>
          <w:t>第2章</w:t>
        </w:r>
        <w:r w:rsidR="0051400F" w:rsidRPr="00EB45ED">
          <w:tab/>
        </w:r>
        <w:r w:rsidR="0051400F" w:rsidRPr="00EB45ED">
          <w:rPr>
            <w:rStyle w:val="a8"/>
          </w:rPr>
          <w:t>访问系统</w:t>
        </w:r>
        <w:r w:rsidR="0051400F" w:rsidRPr="00EB45ED">
          <w:tab/>
        </w:r>
        <w:r w:rsidR="002E7BAE" w:rsidRPr="00EB45ED">
          <w:fldChar w:fldCharType="begin"/>
        </w:r>
        <w:r w:rsidR="0051400F" w:rsidRPr="00EB45ED">
          <w:instrText xml:space="preserve"> PAGEREF _Toc124265933 \h </w:instrText>
        </w:r>
        <w:r w:rsidR="002E7BAE" w:rsidRPr="00EB45ED">
          <w:fldChar w:fldCharType="separate"/>
        </w:r>
        <w:r w:rsidR="00192943">
          <w:t>5</w:t>
        </w:r>
        <w:r w:rsidR="002E7BAE" w:rsidRPr="00EB45ED">
          <w:fldChar w:fldCharType="end"/>
        </w:r>
      </w:hyperlink>
    </w:p>
    <w:p w14:paraId="2175EDF6" w14:textId="1954B4CA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4" w:history="1">
        <w:r w:rsidR="0051400F" w:rsidRPr="00EB45ED">
          <w:rPr>
            <w:rStyle w:val="a8"/>
            <w:rFonts w:ascii="宋体" w:hAnsi="宋体"/>
            <w:noProof/>
            <w:sz w:val="24"/>
          </w:rPr>
          <w:t>2.1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登录系统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_Toc124265934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5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4436C8A3" w14:textId="36767415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5" w:history="1">
        <w:r w:rsidR="0051400F" w:rsidRPr="00EB45ED">
          <w:rPr>
            <w:rStyle w:val="a8"/>
            <w:rFonts w:ascii="宋体" w:hAnsi="宋体"/>
            <w:noProof/>
            <w:sz w:val="24"/>
          </w:rPr>
          <w:t>2.2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进入用户中心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_Toc124265935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5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04BBFFFE" w14:textId="5D39E7D1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6" w:history="1">
        <w:r w:rsidR="0051400F" w:rsidRPr="00EB45ED">
          <w:rPr>
            <w:rStyle w:val="a8"/>
            <w:rFonts w:ascii="宋体" w:hAnsi="宋体"/>
            <w:noProof/>
            <w:sz w:val="24"/>
          </w:rPr>
          <w:t>2.3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登记您的档案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_Toc124265936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6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3B586088" w14:textId="03C96DE9" w:rsidR="0051400F" w:rsidRPr="00EB45ED" w:rsidRDefault="00000000" w:rsidP="00EB45ED">
      <w:pPr>
        <w:pStyle w:val="TOC1"/>
      </w:pPr>
      <w:hyperlink w:anchor="_Toc124265937" w:history="1">
        <w:r w:rsidR="0051400F" w:rsidRPr="00EB45ED">
          <w:rPr>
            <w:rStyle w:val="a8"/>
          </w:rPr>
          <w:t>第3章</w:t>
        </w:r>
        <w:r w:rsidR="0051400F" w:rsidRPr="00EB45ED">
          <w:tab/>
        </w:r>
        <w:r w:rsidR="0051400F" w:rsidRPr="00EB45ED">
          <w:rPr>
            <w:rStyle w:val="a8"/>
          </w:rPr>
          <w:t>操作详解</w:t>
        </w:r>
        <w:r w:rsidR="0051400F" w:rsidRPr="00EB45ED">
          <w:tab/>
        </w:r>
        <w:r w:rsidR="002E7BAE" w:rsidRPr="00EB45ED">
          <w:fldChar w:fldCharType="begin"/>
        </w:r>
        <w:r w:rsidR="0051400F" w:rsidRPr="00EB45ED">
          <w:instrText xml:space="preserve"> PAGEREF _Toc124265937 \h </w:instrText>
        </w:r>
        <w:r w:rsidR="002E7BAE" w:rsidRPr="00EB45ED">
          <w:fldChar w:fldCharType="separate"/>
        </w:r>
        <w:r w:rsidR="00192943">
          <w:t>8</w:t>
        </w:r>
        <w:r w:rsidR="002E7BAE" w:rsidRPr="00EB45ED">
          <w:fldChar w:fldCharType="end"/>
        </w:r>
      </w:hyperlink>
    </w:p>
    <w:p w14:paraId="487C1028" w14:textId="04DC5509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8" w:history="1">
        <w:r w:rsidR="0051400F" w:rsidRPr="00EB45ED">
          <w:rPr>
            <w:rStyle w:val="a8"/>
            <w:rFonts w:ascii="宋体" w:hAnsi="宋体"/>
            <w:noProof/>
            <w:sz w:val="24"/>
          </w:rPr>
          <w:t>3.1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用户中心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_Toc124265938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8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5A84A4B3" w14:textId="4B9FECA5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39" w:history="1">
        <w:r w:rsidR="0051400F" w:rsidRPr="00EB45ED">
          <w:rPr>
            <w:rStyle w:val="a8"/>
            <w:rFonts w:ascii="宋体" w:hAnsi="宋体"/>
            <w:noProof/>
            <w:sz w:val="24"/>
          </w:rPr>
          <w:t>3.2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用户中心介绍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_Toc124265939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8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2DAF3C86" w14:textId="6A2F991A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0" w:history="1">
        <w:r w:rsidR="0051400F" w:rsidRPr="00EB45ED">
          <w:rPr>
            <w:rStyle w:val="a8"/>
            <w:rFonts w:ascii="宋体" w:hAnsi="宋体"/>
            <w:noProof/>
            <w:sz w:val="24"/>
          </w:rPr>
          <w:t>3.3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挂牌公告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_Toc124265940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8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36B19DD2" w14:textId="27D15C8C" w:rsidR="0051400F" w:rsidRPr="00EB45ED" w:rsidRDefault="00000000" w:rsidP="00EB45ED">
      <w:pPr>
        <w:pStyle w:val="TOC3"/>
        <w:tabs>
          <w:tab w:val="left" w:pos="168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1" w:history="1"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3.3.1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阅读出让规则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_Toc124265941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9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57006385" w14:textId="685B69E1" w:rsidR="0051400F" w:rsidRPr="00EB45ED" w:rsidRDefault="00000000" w:rsidP="00EB45ED">
      <w:pPr>
        <w:pStyle w:val="TOC3"/>
        <w:tabs>
          <w:tab w:val="left" w:pos="168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2" w:history="1"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3.3.2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提交承诺书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_Toc124265942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9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44F6C42D" w14:textId="12322FD5" w:rsidR="0051400F" w:rsidRPr="00EB45ED" w:rsidRDefault="00000000" w:rsidP="00EB45ED">
      <w:pPr>
        <w:pStyle w:val="TOC3"/>
        <w:tabs>
          <w:tab w:val="left" w:pos="168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3" w:history="1"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3.3.3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获取随机子账号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_Toc124265943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10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49D0CA8A" w14:textId="36EE72F2" w:rsidR="0051400F" w:rsidRPr="00EB45ED" w:rsidRDefault="00000000" w:rsidP="00EB45ED">
      <w:pPr>
        <w:pStyle w:val="TOC3"/>
        <w:tabs>
          <w:tab w:val="left" w:pos="168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4" w:history="1"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3.3.4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bCs/>
            <w:noProof/>
            <w:kern w:val="0"/>
            <w:sz w:val="24"/>
          </w:rPr>
          <w:t>支付保证金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_Toc124265944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10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69F6E1F4" w14:textId="15954705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5" w:history="1">
        <w:r w:rsidR="0051400F" w:rsidRPr="00EB45ED">
          <w:rPr>
            <w:rStyle w:val="a8"/>
            <w:rFonts w:ascii="宋体" w:hAnsi="宋体"/>
            <w:noProof/>
            <w:sz w:val="24"/>
          </w:rPr>
          <w:t>3.4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竞买出价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_Toc124265945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11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3F4734F8" w14:textId="055513F9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6" w:history="1">
        <w:r w:rsidR="0051400F" w:rsidRPr="00EB45ED">
          <w:rPr>
            <w:rStyle w:val="a8"/>
            <w:rFonts w:ascii="宋体" w:hAnsi="宋体"/>
            <w:noProof/>
            <w:sz w:val="24"/>
          </w:rPr>
          <w:t>3.5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我的交易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_Toc124265946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12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29C7D414" w14:textId="57101A74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7" w:history="1">
        <w:r w:rsidR="0051400F" w:rsidRPr="00EB45ED">
          <w:rPr>
            <w:rStyle w:val="a8"/>
            <w:rFonts w:ascii="宋体" w:hAnsi="宋体"/>
            <w:noProof/>
            <w:sz w:val="24"/>
          </w:rPr>
          <w:t>3.6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我的保证金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_Toc124265947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12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721FCFC4" w14:textId="21838403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8" w:history="1">
        <w:r w:rsidR="0051400F" w:rsidRPr="00EB45ED">
          <w:rPr>
            <w:rStyle w:val="a8"/>
            <w:rFonts w:ascii="宋体" w:hAnsi="宋体"/>
            <w:noProof/>
            <w:sz w:val="24"/>
          </w:rPr>
          <w:t>3.7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我的文档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_Toc124265948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13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49727D80" w14:textId="65004E25" w:rsidR="0051400F" w:rsidRPr="00EB45ED" w:rsidRDefault="00000000" w:rsidP="00EB45ED">
      <w:pPr>
        <w:pStyle w:val="TOC2"/>
        <w:tabs>
          <w:tab w:val="left" w:pos="1050"/>
          <w:tab w:val="right" w:leader="dot" w:pos="8680"/>
        </w:tabs>
        <w:spacing w:line="360" w:lineRule="auto"/>
        <w:rPr>
          <w:rFonts w:ascii="宋体" w:hAnsi="宋体"/>
          <w:noProof/>
          <w:sz w:val="24"/>
        </w:rPr>
      </w:pPr>
      <w:hyperlink w:anchor="_Toc124265949" w:history="1">
        <w:r w:rsidR="0051400F" w:rsidRPr="00EB45ED">
          <w:rPr>
            <w:rStyle w:val="a8"/>
            <w:rFonts w:ascii="宋体" w:hAnsi="宋体"/>
            <w:noProof/>
            <w:sz w:val="24"/>
          </w:rPr>
          <w:t>3.8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51400F" w:rsidRPr="00EB45ED">
          <w:rPr>
            <w:rStyle w:val="a8"/>
            <w:rFonts w:ascii="宋体" w:hAnsi="宋体"/>
            <w:noProof/>
            <w:sz w:val="24"/>
          </w:rPr>
          <w:t>我的资料</w:t>
        </w:r>
        <w:r w:rsidR="0051400F" w:rsidRPr="00EB45ED">
          <w:rPr>
            <w:rFonts w:ascii="宋体" w:hAnsi="宋体"/>
            <w:noProof/>
            <w:sz w:val="24"/>
          </w:rPr>
          <w:tab/>
        </w:r>
        <w:r w:rsidR="002E7BAE" w:rsidRPr="00EB45ED">
          <w:rPr>
            <w:rFonts w:ascii="宋体" w:hAnsi="宋体"/>
            <w:noProof/>
            <w:sz w:val="24"/>
          </w:rPr>
          <w:fldChar w:fldCharType="begin"/>
        </w:r>
        <w:r w:rsidR="0051400F" w:rsidRPr="00EB45ED">
          <w:rPr>
            <w:rFonts w:ascii="宋体" w:hAnsi="宋体"/>
            <w:noProof/>
            <w:sz w:val="24"/>
          </w:rPr>
          <w:instrText xml:space="preserve"> PAGEREF _Toc124265949 \h </w:instrText>
        </w:r>
        <w:r w:rsidR="002E7BAE" w:rsidRPr="00EB45ED">
          <w:rPr>
            <w:rFonts w:ascii="宋体" w:hAnsi="宋体"/>
            <w:noProof/>
            <w:sz w:val="24"/>
          </w:rPr>
        </w:r>
        <w:r w:rsidR="002E7BAE" w:rsidRPr="00EB45ED">
          <w:rPr>
            <w:rFonts w:ascii="宋体" w:hAnsi="宋体"/>
            <w:noProof/>
            <w:sz w:val="24"/>
          </w:rPr>
          <w:fldChar w:fldCharType="separate"/>
        </w:r>
        <w:r w:rsidR="00192943">
          <w:rPr>
            <w:rFonts w:ascii="宋体" w:hAnsi="宋体"/>
            <w:noProof/>
            <w:sz w:val="24"/>
          </w:rPr>
          <w:t>14</w:t>
        </w:r>
        <w:r w:rsidR="002E7BAE" w:rsidRPr="00EB45ED">
          <w:rPr>
            <w:rFonts w:ascii="宋体" w:hAnsi="宋体"/>
            <w:noProof/>
            <w:sz w:val="24"/>
          </w:rPr>
          <w:fldChar w:fldCharType="end"/>
        </w:r>
      </w:hyperlink>
    </w:p>
    <w:p w14:paraId="48457589" w14:textId="1AE4BE00" w:rsidR="0051400F" w:rsidRPr="00EB45ED" w:rsidRDefault="00000000" w:rsidP="00EB45ED">
      <w:pPr>
        <w:pStyle w:val="TOC1"/>
      </w:pPr>
      <w:hyperlink w:anchor="_Toc124265950" w:history="1">
        <w:r w:rsidR="0051400F" w:rsidRPr="00EB45ED">
          <w:rPr>
            <w:rStyle w:val="a8"/>
          </w:rPr>
          <w:t>第4章</w:t>
        </w:r>
        <w:r w:rsidR="0051400F" w:rsidRPr="00EB45ED">
          <w:tab/>
        </w:r>
        <w:r w:rsidR="0051400F" w:rsidRPr="00EB45ED">
          <w:rPr>
            <w:rStyle w:val="a8"/>
          </w:rPr>
          <w:t>操作流程图</w:t>
        </w:r>
        <w:r w:rsidR="0051400F" w:rsidRPr="00EB45ED">
          <w:tab/>
        </w:r>
        <w:r w:rsidR="002E7BAE" w:rsidRPr="00EB45ED">
          <w:fldChar w:fldCharType="begin"/>
        </w:r>
        <w:r w:rsidR="0051400F" w:rsidRPr="00EB45ED">
          <w:instrText xml:space="preserve"> PAGEREF _Toc124265950 \h </w:instrText>
        </w:r>
        <w:r w:rsidR="002E7BAE" w:rsidRPr="00EB45ED">
          <w:fldChar w:fldCharType="separate"/>
        </w:r>
        <w:r w:rsidR="00192943">
          <w:t>15</w:t>
        </w:r>
        <w:r w:rsidR="002E7BAE" w:rsidRPr="00EB45ED">
          <w:fldChar w:fldCharType="end"/>
        </w:r>
      </w:hyperlink>
    </w:p>
    <w:p w14:paraId="2BBAE109" w14:textId="77777777" w:rsidR="009441FB" w:rsidRPr="00EB45ED" w:rsidRDefault="002E7BAE" w:rsidP="00EB45ED">
      <w:pPr>
        <w:spacing w:line="360" w:lineRule="auto"/>
        <w:rPr>
          <w:rFonts w:ascii="宋体" w:hAnsi="宋体" w:cs="宋体"/>
          <w:color w:val="000000"/>
          <w:sz w:val="24"/>
        </w:rPr>
      </w:pPr>
      <w:r w:rsidRPr="00EB45ED">
        <w:rPr>
          <w:rFonts w:ascii="宋体" w:hAnsi="宋体" w:cs="宋体" w:hint="eastAsia"/>
          <w:color w:val="000000"/>
          <w:sz w:val="24"/>
        </w:rPr>
        <w:fldChar w:fldCharType="end"/>
      </w:r>
    </w:p>
    <w:p w14:paraId="3B57EF0F" w14:textId="77777777" w:rsidR="009441FB" w:rsidRPr="00EB45ED" w:rsidRDefault="009441FB" w:rsidP="00EB45ED">
      <w:pPr>
        <w:widowControl/>
        <w:spacing w:line="360" w:lineRule="auto"/>
        <w:jc w:val="left"/>
        <w:rPr>
          <w:rFonts w:ascii="宋体" w:hAnsi="宋体" w:cs="宋体"/>
          <w:color w:val="000000"/>
          <w:sz w:val="24"/>
        </w:rPr>
      </w:pPr>
      <w:r w:rsidRPr="00EB45ED">
        <w:rPr>
          <w:rFonts w:ascii="宋体" w:hAnsi="宋体" w:cs="宋体"/>
          <w:color w:val="000000"/>
          <w:sz w:val="24"/>
        </w:rPr>
        <w:br w:type="page"/>
      </w:r>
    </w:p>
    <w:p w14:paraId="377AF5A8" w14:textId="77777777" w:rsidR="0060412E" w:rsidRPr="004F429E" w:rsidRDefault="0060412E" w:rsidP="004F429E">
      <w:pPr>
        <w:rPr>
          <w:rFonts w:ascii="宋体" w:hAnsi="宋体"/>
          <w:b/>
          <w:color w:val="000000"/>
          <w:sz w:val="24"/>
        </w:rPr>
      </w:pPr>
    </w:p>
    <w:p w14:paraId="032EF465" w14:textId="77777777" w:rsidR="000C7543" w:rsidRPr="00EB45ED" w:rsidRDefault="000C7543" w:rsidP="00EB45ED">
      <w:pPr>
        <w:numPr>
          <w:ilvl w:val="0"/>
          <w:numId w:val="5"/>
        </w:numPr>
        <w:tabs>
          <w:tab w:val="clear" w:pos="435"/>
          <w:tab w:val="left" w:pos="1418"/>
        </w:tabs>
        <w:spacing w:beforeLines="50" w:before="156" w:afterLines="50" w:after="156" w:line="360" w:lineRule="auto"/>
        <w:ind w:left="0" w:firstLine="0"/>
        <w:jc w:val="center"/>
        <w:outlineLvl w:val="0"/>
        <w:rPr>
          <w:rFonts w:ascii="宋体" w:hAnsi="宋体"/>
          <w:b/>
          <w:color w:val="000000"/>
          <w:sz w:val="36"/>
          <w:szCs w:val="36"/>
        </w:rPr>
      </w:pPr>
      <w:bookmarkStart w:id="0" w:name="_Toc310437072"/>
      <w:bookmarkStart w:id="1" w:name="_Toc342153004"/>
      <w:bookmarkStart w:id="2" w:name="_Toc298600274"/>
      <w:bookmarkStart w:id="3" w:name="_Toc325026845"/>
      <w:bookmarkStart w:id="4" w:name="_Toc400629111"/>
      <w:bookmarkStart w:id="5" w:name="_Toc357257663"/>
      <w:bookmarkStart w:id="6" w:name="_Toc357214472"/>
      <w:bookmarkStart w:id="7" w:name="_Toc124265929"/>
      <w:r w:rsidRPr="00EB45ED">
        <w:rPr>
          <w:rFonts w:ascii="宋体" w:hAnsi="宋体" w:hint="eastAsia"/>
          <w:b/>
          <w:color w:val="000000"/>
          <w:sz w:val="36"/>
          <w:szCs w:val="36"/>
        </w:rPr>
        <w:t>网上竞买须知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B62694F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8" w:name="_Toc400629112"/>
      <w:bookmarkStart w:id="9" w:name="_Toc342153005"/>
      <w:bookmarkStart w:id="10" w:name="_Toc357257664"/>
      <w:bookmarkStart w:id="11" w:name="_Toc298600275"/>
      <w:bookmarkStart w:id="12" w:name="_Toc325026846"/>
      <w:bookmarkStart w:id="13" w:name="_Toc310437073"/>
      <w:bookmarkStart w:id="14" w:name="_Toc357214473"/>
      <w:bookmarkStart w:id="15" w:name="_Toc124265930"/>
      <w:r w:rsidRPr="00546F38">
        <w:rPr>
          <w:rFonts w:ascii="宋体" w:hAnsi="宋体" w:hint="eastAsia"/>
          <w:b/>
          <w:color w:val="000000"/>
          <w:sz w:val="32"/>
          <w:szCs w:val="32"/>
        </w:rPr>
        <w:t>建议硬件环境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96ED265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请配备2台及以上的电脑（台式机、笔记本均可），安装windows系列操作系统。在不同的区域连接上互联网，以一台电脑作为主要竞买服务使用，另外一台作为备份竞买服务使用。要保证足够的网络带宽，以便您的访问更加顺畅和便利。</w:t>
      </w:r>
    </w:p>
    <w:p w14:paraId="3B8A3D3D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如有条件，建议您配备更好的硬件环境：</w:t>
      </w:r>
    </w:p>
    <w:p w14:paraId="415C311D" w14:textId="77777777" w:rsidR="000C7543" w:rsidRPr="00EB45ED" w:rsidRDefault="000C7543" w:rsidP="00EB45ED">
      <w:pPr>
        <w:pStyle w:val="a7"/>
        <w:numPr>
          <w:ilvl w:val="0"/>
          <w:numId w:val="6"/>
        </w:numPr>
        <w:tabs>
          <w:tab w:val="left" w:pos="1276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配备不间断电源（UPS）设备，以免突然停电，给您造成的损失。</w:t>
      </w:r>
    </w:p>
    <w:p w14:paraId="08D50B37" w14:textId="77777777" w:rsidR="000C7543" w:rsidRPr="00EB45ED" w:rsidRDefault="000C7543" w:rsidP="00EB45ED">
      <w:pPr>
        <w:pStyle w:val="a7"/>
        <w:numPr>
          <w:ilvl w:val="0"/>
          <w:numId w:val="6"/>
        </w:numPr>
        <w:tabs>
          <w:tab w:val="left" w:pos="1276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尽量使用光纤接入，避免使用ADSL接入，以保证网络的稳定性。至少要保证10M以上的带宽资源。</w:t>
      </w:r>
    </w:p>
    <w:p w14:paraId="701C031C" w14:textId="77777777" w:rsidR="000C7543" w:rsidRPr="00EB45ED" w:rsidRDefault="000C7543" w:rsidP="00EB45ED">
      <w:pPr>
        <w:pStyle w:val="a7"/>
        <w:numPr>
          <w:ilvl w:val="0"/>
          <w:numId w:val="6"/>
        </w:numPr>
        <w:tabs>
          <w:tab w:val="left" w:pos="1276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建议配备专业电脑人员进行操作，在电脑发生故障的情况下，先采取自救措施，电脑操作人员可以根据经验判断是网络故障还是系统故障，具体可以采取如关闭浏览器重新登陆或重启计算机再登陆等方法。</w:t>
      </w:r>
    </w:p>
    <w:p w14:paraId="7DB049F8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6" w:name="_Toc310437074"/>
      <w:bookmarkStart w:id="17" w:name="_Toc357257665"/>
      <w:bookmarkStart w:id="18" w:name="_Toc357214474"/>
      <w:bookmarkStart w:id="19" w:name="_Toc298600276"/>
      <w:bookmarkStart w:id="20" w:name="_Toc325026847"/>
      <w:bookmarkStart w:id="21" w:name="_Toc342153006"/>
      <w:bookmarkStart w:id="22" w:name="_Toc400629113"/>
      <w:bookmarkStart w:id="23" w:name="_Toc124265931"/>
      <w:r w:rsidRPr="00546F38">
        <w:rPr>
          <w:rFonts w:ascii="宋体" w:hAnsi="宋体" w:hint="eastAsia"/>
          <w:b/>
          <w:color w:val="000000"/>
          <w:sz w:val="32"/>
          <w:szCs w:val="32"/>
        </w:rPr>
        <w:t>必备软件环境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F12B896" w14:textId="77777777" w:rsidR="000C7543" w:rsidRPr="00EB45ED" w:rsidRDefault="000C7543" w:rsidP="00EB45ED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准备Chrome浏览器或者360安全浏览器，推荐使用Chrome浏览器。如果使用其他的浏览器造成的操作问题，本系统概不负责。</w:t>
      </w:r>
    </w:p>
    <w:p w14:paraId="3C403852" w14:textId="77777777" w:rsidR="000C7543" w:rsidRPr="00EB45ED" w:rsidRDefault="000C7543" w:rsidP="00EB45ED">
      <w:pPr>
        <w:pStyle w:val="a7"/>
        <w:numPr>
          <w:ilvl w:val="0"/>
          <w:numId w:val="8"/>
        </w:numPr>
        <w:tabs>
          <w:tab w:val="left" w:pos="1134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防毒及安全软件，以保证计算机系统无病毒、木马、恶意软件等。</w:t>
      </w:r>
    </w:p>
    <w:p w14:paraId="06BD75F0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24" w:name="_Toc357214475"/>
      <w:bookmarkStart w:id="25" w:name="_Toc298600277"/>
      <w:bookmarkStart w:id="26" w:name="_Toc310437075"/>
      <w:bookmarkStart w:id="27" w:name="_Toc342153007"/>
      <w:bookmarkStart w:id="28" w:name="_Toc357257666"/>
      <w:bookmarkStart w:id="29" w:name="_Toc400629114"/>
      <w:bookmarkStart w:id="30" w:name="_Toc325026848"/>
      <w:bookmarkStart w:id="31" w:name="_Toc124265932"/>
      <w:r w:rsidRPr="00546F38">
        <w:rPr>
          <w:rFonts w:ascii="宋体" w:hAnsi="宋体" w:hint="eastAsia"/>
          <w:b/>
          <w:color w:val="000000"/>
          <w:sz w:val="32"/>
          <w:szCs w:val="32"/>
        </w:rPr>
        <w:t>其他必备环境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2D622AFE" w14:textId="77777777" w:rsidR="00306D4A" w:rsidRPr="00EB45ED" w:rsidRDefault="000C7543" w:rsidP="00EB45ED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lastRenderedPageBreak/>
        <w:t>请提前与第三</w:t>
      </w:r>
      <w:proofErr w:type="gramStart"/>
      <w:r w:rsidRPr="00EB45ED">
        <w:rPr>
          <w:rFonts w:ascii="宋体" w:hAnsi="宋体" w:hint="eastAsia"/>
          <w:sz w:val="28"/>
          <w:szCs w:val="28"/>
        </w:rPr>
        <w:t>方数字</w:t>
      </w:r>
      <w:proofErr w:type="gramEnd"/>
      <w:r w:rsidRPr="00EB45ED">
        <w:rPr>
          <w:rFonts w:ascii="宋体" w:hAnsi="宋体" w:hint="eastAsia"/>
          <w:sz w:val="28"/>
          <w:szCs w:val="28"/>
        </w:rPr>
        <w:t>证书认证中心取得联系，办理数字证书。</w:t>
      </w:r>
    </w:p>
    <w:p w14:paraId="2A180B98" w14:textId="77777777" w:rsidR="00A54741" w:rsidRPr="00EB45ED" w:rsidRDefault="00280362" w:rsidP="00EB45ED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请提前</w:t>
      </w:r>
      <w:r w:rsidR="00A54741" w:rsidRPr="00EB45ED">
        <w:rPr>
          <w:rFonts w:ascii="宋体" w:hAnsi="宋体" w:hint="eastAsia"/>
          <w:sz w:val="28"/>
          <w:szCs w:val="28"/>
        </w:rPr>
        <w:t>安装数字证书驱动程序。</w:t>
      </w:r>
    </w:p>
    <w:p w14:paraId="77819E55" w14:textId="77777777" w:rsidR="00306D4A" w:rsidRPr="00EB45ED" w:rsidRDefault="00306D4A" w:rsidP="00EB45ED">
      <w:pPr>
        <w:pStyle w:val="a7"/>
        <w:numPr>
          <w:ilvl w:val="0"/>
          <w:numId w:val="11"/>
        </w:numPr>
        <w:tabs>
          <w:tab w:val="left" w:pos="1134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sz w:val="28"/>
          <w:szCs w:val="28"/>
        </w:rPr>
        <w:br w:type="page"/>
      </w:r>
    </w:p>
    <w:p w14:paraId="42A41419" w14:textId="77777777" w:rsidR="009D0169" w:rsidRPr="00FA778C" w:rsidRDefault="009D0169" w:rsidP="00FA778C">
      <w:pPr>
        <w:rPr>
          <w:rFonts w:ascii="宋体" w:hAnsi="宋体"/>
          <w:b/>
          <w:color w:val="000000"/>
          <w:sz w:val="24"/>
        </w:rPr>
      </w:pPr>
    </w:p>
    <w:p w14:paraId="2BA3C83E" w14:textId="77777777" w:rsidR="000C7543" w:rsidRPr="00EB45ED" w:rsidRDefault="000C7543" w:rsidP="00EB45ED">
      <w:pPr>
        <w:numPr>
          <w:ilvl w:val="0"/>
          <w:numId w:val="5"/>
        </w:numPr>
        <w:tabs>
          <w:tab w:val="clear" w:pos="435"/>
          <w:tab w:val="left" w:pos="1418"/>
        </w:tabs>
        <w:spacing w:beforeLines="50" w:before="156" w:afterLines="50" w:after="156" w:line="360" w:lineRule="auto"/>
        <w:ind w:left="0" w:firstLine="0"/>
        <w:jc w:val="center"/>
        <w:outlineLvl w:val="0"/>
        <w:rPr>
          <w:rFonts w:ascii="宋体" w:hAnsi="宋体"/>
          <w:b/>
          <w:color w:val="000000"/>
          <w:sz w:val="36"/>
          <w:szCs w:val="36"/>
        </w:rPr>
      </w:pPr>
      <w:bookmarkStart w:id="32" w:name="_Toc357257667"/>
      <w:bookmarkStart w:id="33" w:name="_Toc400629115"/>
      <w:bookmarkStart w:id="34" w:name="_Toc357214476"/>
      <w:bookmarkStart w:id="35" w:name="_Toc342153008"/>
      <w:bookmarkStart w:id="36" w:name="_Toc310437076"/>
      <w:bookmarkStart w:id="37" w:name="_Toc298600278"/>
      <w:bookmarkStart w:id="38" w:name="_Toc325026849"/>
      <w:bookmarkStart w:id="39" w:name="_Toc124265933"/>
      <w:r w:rsidRPr="00EB45ED">
        <w:rPr>
          <w:rFonts w:ascii="宋体" w:hAnsi="宋体" w:hint="eastAsia"/>
          <w:b/>
          <w:color w:val="000000"/>
          <w:sz w:val="36"/>
          <w:szCs w:val="36"/>
        </w:rPr>
        <w:t>访问系统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545BF1A" w14:textId="77777777" w:rsidR="000C7543" w:rsidRPr="00EB45ED" w:rsidRDefault="000C7543" w:rsidP="00EB45ED">
      <w:pPr>
        <w:pStyle w:val="a7"/>
        <w:numPr>
          <w:ilvl w:val="0"/>
          <w:numId w:val="3"/>
        </w:numPr>
        <w:tabs>
          <w:tab w:val="left" w:pos="709"/>
        </w:tabs>
        <w:spacing w:beforeLines="30" w:before="93" w:afterLines="30" w:after="93" w:line="360" w:lineRule="auto"/>
        <w:ind w:firstLineChars="0" w:firstLine="0"/>
        <w:outlineLvl w:val="1"/>
        <w:rPr>
          <w:rFonts w:ascii="宋体" w:hAnsi="宋体"/>
          <w:b/>
          <w:vanish/>
          <w:sz w:val="28"/>
          <w:szCs w:val="28"/>
        </w:rPr>
      </w:pPr>
      <w:bookmarkStart w:id="40" w:name="_Toc310437077"/>
      <w:bookmarkStart w:id="41" w:name="_Toc298600279"/>
      <w:bookmarkStart w:id="42" w:name="_Toc357214477"/>
      <w:bookmarkStart w:id="43" w:name="_Toc357257668"/>
      <w:bookmarkStart w:id="44" w:name="_Toc342153009"/>
      <w:bookmarkStart w:id="45" w:name="_Toc325026850"/>
    </w:p>
    <w:p w14:paraId="1FC1145A" w14:textId="77777777" w:rsidR="000C7543" w:rsidRPr="00EB45ED" w:rsidRDefault="000C7543" w:rsidP="00EB45ED">
      <w:pPr>
        <w:pStyle w:val="a7"/>
        <w:numPr>
          <w:ilvl w:val="0"/>
          <w:numId w:val="3"/>
        </w:numPr>
        <w:tabs>
          <w:tab w:val="left" w:pos="709"/>
        </w:tabs>
        <w:spacing w:beforeLines="30" w:before="93" w:afterLines="30" w:after="93" w:line="360" w:lineRule="auto"/>
        <w:ind w:firstLineChars="0" w:firstLine="0"/>
        <w:outlineLvl w:val="1"/>
        <w:rPr>
          <w:rFonts w:ascii="宋体" w:hAnsi="宋体"/>
          <w:b/>
          <w:vanish/>
          <w:sz w:val="28"/>
          <w:szCs w:val="28"/>
        </w:rPr>
      </w:pPr>
    </w:p>
    <w:p w14:paraId="4D36743F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46" w:name="_Toc400629116"/>
      <w:bookmarkStart w:id="47" w:name="_Toc124265934"/>
      <w:r w:rsidRPr="00546F38">
        <w:rPr>
          <w:rFonts w:ascii="宋体" w:hAnsi="宋体" w:hint="eastAsia"/>
          <w:b/>
          <w:color w:val="000000"/>
          <w:sz w:val="32"/>
          <w:szCs w:val="32"/>
        </w:rPr>
        <w:t>登录系统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3D166D87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在完成以上的准备以后，请打开浏览器，在地址栏中输入系统登录地址</w:t>
      </w:r>
      <w:r w:rsidR="003558D9" w:rsidRPr="00EB45ED">
        <w:rPr>
          <w:rFonts w:ascii="宋体" w:hAnsi="宋体" w:hint="eastAsia"/>
          <w:sz w:val="28"/>
          <w:szCs w:val="28"/>
        </w:rPr>
        <w:t>(</w:t>
      </w:r>
      <w:r w:rsidR="003558D9" w:rsidRPr="00EB45ED">
        <w:rPr>
          <w:rFonts w:ascii="宋体" w:hAnsi="宋体"/>
          <w:sz w:val="28"/>
          <w:szCs w:val="28"/>
        </w:rPr>
        <w:t>https://</w:t>
      </w:r>
      <w:r w:rsidR="004B2A23" w:rsidRPr="00EB45ED">
        <w:rPr>
          <w:rFonts w:ascii="宋体" w:hAnsi="宋体"/>
        </w:rPr>
        <w:t xml:space="preserve"> </w:t>
      </w:r>
      <w:r w:rsidR="004B2A23" w:rsidRPr="00EB45ED">
        <w:rPr>
          <w:rFonts w:ascii="宋体" w:hAnsi="宋体"/>
          <w:sz w:val="28"/>
          <w:szCs w:val="28"/>
        </w:rPr>
        <w:t>www.</w:t>
      </w:r>
      <w:r w:rsidR="00CC42D0" w:rsidRPr="00EB45ED">
        <w:rPr>
          <w:rFonts w:ascii="宋体" w:hAnsi="宋体"/>
        </w:rPr>
        <w:t xml:space="preserve"> </w:t>
      </w:r>
      <w:r w:rsidR="00CC42D0" w:rsidRPr="00EB45ED">
        <w:rPr>
          <w:rFonts w:ascii="宋体" w:hAnsi="宋体"/>
          <w:sz w:val="28"/>
          <w:szCs w:val="28"/>
        </w:rPr>
        <w:t>hggtjy</w:t>
      </w:r>
      <w:r w:rsidR="004B2A23" w:rsidRPr="00EB45ED">
        <w:rPr>
          <w:rFonts w:ascii="宋体" w:hAnsi="宋体"/>
          <w:sz w:val="28"/>
          <w:szCs w:val="28"/>
        </w:rPr>
        <w:t>.com</w:t>
      </w:r>
      <w:r w:rsidR="003558D9" w:rsidRPr="00EB45ED">
        <w:rPr>
          <w:rFonts w:ascii="宋体" w:hAnsi="宋体" w:hint="eastAsia"/>
          <w:sz w:val="28"/>
          <w:szCs w:val="28"/>
        </w:rPr>
        <w:t>)</w:t>
      </w:r>
      <w:r w:rsidRPr="00EB45ED">
        <w:rPr>
          <w:rFonts w:ascii="宋体" w:hAnsi="宋体" w:hint="eastAsia"/>
          <w:sz w:val="28"/>
          <w:szCs w:val="28"/>
        </w:rPr>
        <w:t>，回车后就能正式访问系统。</w:t>
      </w:r>
    </w:p>
    <w:p w14:paraId="2074A950" w14:textId="77777777" w:rsidR="000C7543" w:rsidRPr="00EB45ED" w:rsidRDefault="002624FC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11821AC7" wp14:editId="474A06C1">
            <wp:extent cx="5518150" cy="2692972"/>
            <wp:effectExtent l="1905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030AA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48" w:name="_Toc357257670"/>
      <w:bookmarkStart w:id="49" w:name="_Toc298600281"/>
      <w:bookmarkStart w:id="50" w:name="_Toc400629118"/>
      <w:bookmarkStart w:id="51" w:name="_Toc342153011"/>
      <w:bookmarkStart w:id="52" w:name="_Toc325026852"/>
      <w:bookmarkStart w:id="53" w:name="_Toc357214479"/>
      <w:bookmarkStart w:id="54" w:name="_Toc310437079"/>
      <w:bookmarkStart w:id="55" w:name="_Toc124265935"/>
      <w:r w:rsidRPr="00546F38">
        <w:rPr>
          <w:rFonts w:ascii="宋体" w:hAnsi="宋体" w:hint="eastAsia"/>
          <w:b/>
          <w:color w:val="000000"/>
          <w:sz w:val="32"/>
          <w:szCs w:val="32"/>
        </w:rPr>
        <w:t>进入用户中心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54A7B1FD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当您安装</w:t>
      </w:r>
      <w:proofErr w:type="gramStart"/>
      <w:r w:rsidRPr="00EB45ED">
        <w:rPr>
          <w:rFonts w:ascii="宋体" w:hAnsi="宋体" w:hint="eastAsia"/>
          <w:sz w:val="28"/>
          <w:szCs w:val="28"/>
        </w:rPr>
        <w:t>完数字</w:t>
      </w:r>
      <w:proofErr w:type="gramEnd"/>
      <w:r w:rsidRPr="00EB45ED">
        <w:rPr>
          <w:rFonts w:ascii="宋体" w:hAnsi="宋体" w:hint="eastAsia"/>
          <w:sz w:val="28"/>
          <w:szCs w:val="28"/>
        </w:rPr>
        <w:t>证书驱动以后，点击右上角用户登录可以进入用户中心，正式进入系统，并可参与网上竞买。</w:t>
      </w:r>
    </w:p>
    <w:p w14:paraId="406414A5" w14:textId="77777777" w:rsidR="000C7543" w:rsidRPr="00EB45ED" w:rsidRDefault="002624FC" w:rsidP="00EB45ED"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7DF1F85F" wp14:editId="46D241AF">
            <wp:extent cx="5518150" cy="563348"/>
            <wp:effectExtent l="1905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8E0B2" w14:textId="77777777" w:rsidR="000C7543" w:rsidRPr="00EB45ED" w:rsidRDefault="000C7543" w:rsidP="00EB45ED">
      <w:pPr>
        <w:spacing w:beforeLines="50" w:before="156"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进入登录页面，等待读取数字证书的用户名（</w:t>
      </w:r>
      <w:r w:rsidR="00F96AD8" w:rsidRPr="00EB45ED">
        <w:rPr>
          <w:rFonts w:ascii="宋体" w:hAnsi="宋体" w:hint="eastAsia"/>
          <w:sz w:val="28"/>
          <w:szCs w:val="28"/>
        </w:rPr>
        <w:t>安装数字证书驱动后</w:t>
      </w:r>
      <w:r w:rsidRPr="00EB45ED">
        <w:rPr>
          <w:rFonts w:ascii="宋体" w:hAnsi="宋体" w:hint="eastAsia"/>
          <w:sz w:val="28"/>
          <w:szCs w:val="28"/>
        </w:rPr>
        <w:t>系统将自动读取），输入密码。</w:t>
      </w:r>
    </w:p>
    <w:p w14:paraId="6A50F5F0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0B2EA314" wp14:editId="1732FB34">
            <wp:extent cx="5518150" cy="2692972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F7D9E5" w14:textId="77777777" w:rsidR="000C7543" w:rsidRPr="00EB45ED" w:rsidRDefault="000C7543" w:rsidP="00EB45ED">
      <w:pPr>
        <w:spacing w:beforeLines="50" w:before="156"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点【登录】，进入用户中心。</w:t>
      </w:r>
    </w:p>
    <w:p w14:paraId="456EFAA3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b/>
          <w:noProof/>
          <w:sz w:val="28"/>
          <w:szCs w:val="28"/>
        </w:rPr>
        <w:drawing>
          <wp:inline distT="0" distB="0" distL="0" distR="0" wp14:anchorId="19DBB191" wp14:editId="1C37B995">
            <wp:extent cx="5518150" cy="2692972"/>
            <wp:effectExtent l="19050" t="0" r="635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20DE4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56" w:name="_Toc357257671"/>
      <w:bookmarkStart w:id="57" w:name="_Toc342153012"/>
      <w:bookmarkStart w:id="58" w:name="_Toc325026853"/>
      <w:bookmarkStart w:id="59" w:name="_Toc310437080"/>
      <w:bookmarkStart w:id="60" w:name="_Toc357214480"/>
      <w:bookmarkStart w:id="61" w:name="_Toc400629119"/>
      <w:bookmarkStart w:id="62" w:name="_Toc298600282"/>
      <w:bookmarkStart w:id="63" w:name="_Toc124265936"/>
      <w:proofErr w:type="gramStart"/>
      <w:r w:rsidRPr="00546F38">
        <w:rPr>
          <w:rFonts w:ascii="宋体" w:hAnsi="宋体" w:hint="eastAsia"/>
          <w:b/>
          <w:color w:val="000000"/>
          <w:sz w:val="32"/>
          <w:szCs w:val="32"/>
        </w:rPr>
        <w:t>登记您</w:t>
      </w:r>
      <w:proofErr w:type="gramEnd"/>
      <w:r w:rsidRPr="00546F38">
        <w:rPr>
          <w:rFonts w:ascii="宋体" w:hAnsi="宋体" w:hint="eastAsia"/>
          <w:b/>
          <w:color w:val="000000"/>
          <w:sz w:val="32"/>
          <w:szCs w:val="32"/>
        </w:rPr>
        <w:t>的档案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772BB306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第一次登陆我的交易中心时，需要填写您的个人资料档案。</w:t>
      </w:r>
    </w:p>
    <w:p w14:paraId="627FED28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20D73B8F" wp14:editId="7C1499CA">
            <wp:extent cx="5518150" cy="2692972"/>
            <wp:effectExtent l="19050" t="0" r="635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9FAA9" w14:textId="77777777" w:rsidR="00306D4A" w:rsidRPr="00EB45ED" w:rsidRDefault="000C7543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当您填写完毕以上的信息以后</w:t>
      </w:r>
      <w:r w:rsidR="005272EC" w:rsidRPr="00EB45ED">
        <w:rPr>
          <w:rFonts w:ascii="宋体" w:hAnsi="宋体" w:hint="eastAsia"/>
          <w:sz w:val="28"/>
          <w:szCs w:val="28"/>
        </w:rPr>
        <w:t>点击保存</w:t>
      </w:r>
      <w:r w:rsidRPr="00EB45ED">
        <w:rPr>
          <w:rFonts w:ascii="宋体" w:hAnsi="宋体" w:hint="eastAsia"/>
          <w:sz w:val="28"/>
          <w:szCs w:val="28"/>
        </w:rPr>
        <w:t>，恭喜，您可以正式参与申购</w:t>
      </w:r>
      <w:r w:rsidR="00D10B61" w:rsidRPr="00EB45ED">
        <w:rPr>
          <w:rFonts w:ascii="宋体" w:hAnsi="宋体" w:hint="eastAsia"/>
          <w:sz w:val="28"/>
          <w:szCs w:val="28"/>
        </w:rPr>
        <w:t>国有</w:t>
      </w:r>
      <w:r w:rsidRPr="00EB45ED">
        <w:rPr>
          <w:rFonts w:ascii="宋体" w:hAnsi="宋体" w:hint="eastAsia"/>
          <w:sz w:val="28"/>
          <w:szCs w:val="28"/>
        </w:rPr>
        <w:t>建设用地使用权了！</w:t>
      </w:r>
    </w:p>
    <w:p w14:paraId="59D20B25" w14:textId="77777777" w:rsidR="00306D4A" w:rsidRPr="00EB45ED" w:rsidRDefault="00306D4A" w:rsidP="00EB45ED">
      <w:pPr>
        <w:widowControl/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sz w:val="28"/>
          <w:szCs w:val="28"/>
        </w:rPr>
        <w:br w:type="page"/>
      </w:r>
    </w:p>
    <w:p w14:paraId="6A027DE7" w14:textId="77777777" w:rsidR="00520516" w:rsidRPr="00FA778C" w:rsidRDefault="00520516" w:rsidP="00FA778C">
      <w:pPr>
        <w:rPr>
          <w:rFonts w:ascii="宋体" w:hAnsi="宋体"/>
          <w:b/>
          <w:color w:val="000000"/>
          <w:sz w:val="24"/>
        </w:rPr>
      </w:pPr>
    </w:p>
    <w:p w14:paraId="7CA50398" w14:textId="77777777" w:rsidR="000C7543" w:rsidRPr="00EB45ED" w:rsidRDefault="000C7543" w:rsidP="00EB45ED">
      <w:pPr>
        <w:numPr>
          <w:ilvl w:val="0"/>
          <w:numId w:val="5"/>
        </w:numPr>
        <w:tabs>
          <w:tab w:val="clear" w:pos="435"/>
          <w:tab w:val="left" w:pos="1418"/>
        </w:tabs>
        <w:spacing w:beforeLines="50" w:before="156" w:afterLines="50" w:after="156" w:line="360" w:lineRule="auto"/>
        <w:ind w:left="0" w:firstLine="0"/>
        <w:jc w:val="center"/>
        <w:outlineLvl w:val="0"/>
        <w:rPr>
          <w:rFonts w:ascii="宋体" w:hAnsi="宋体"/>
          <w:b/>
          <w:color w:val="000000"/>
          <w:sz w:val="36"/>
          <w:szCs w:val="36"/>
        </w:rPr>
      </w:pPr>
      <w:bookmarkStart w:id="64" w:name="_Toc298600283"/>
      <w:bookmarkStart w:id="65" w:name="_Toc357257672"/>
      <w:bookmarkStart w:id="66" w:name="_Toc342153013"/>
      <w:bookmarkStart w:id="67" w:name="_Toc325026854"/>
      <w:bookmarkStart w:id="68" w:name="_Toc400629120"/>
      <w:bookmarkStart w:id="69" w:name="_Toc357214481"/>
      <w:bookmarkStart w:id="70" w:name="_Toc310437081"/>
      <w:bookmarkStart w:id="71" w:name="_Toc124265937"/>
      <w:r w:rsidRPr="00EB45ED">
        <w:rPr>
          <w:rFonts w:ascii="宋体" w:hAnsi="宋体" w:hint="eastAsia"/>
          <w:b/>
          <w:color w:val="000000"/>
          <w:sz w:val="36"/>
          <w:szCs w:val="36"/>
        </w:rPr>
        <w:t>操作详解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6187E803" w14:textId="77777777" w:rsidR="000C7543" w:rsidRPr="00EB45ED" w:rsidRDefault="000C7543" w:rsidP="00EB45ED">
      <w:pPr>
        <w:pStyle w:val="a7"/>
        <w:numPr>
          <w:ilvl w:val="0"/>
          <w:numId w:val="3"/>
        </w:numPr>
        <w:tabs>
          <w:tab w:val="left" w:pos="709"/>
        </w:tabs>
        <w:spacing w:beforeLines="30" w:before="93" w:afterLines="30" w:after="93" w:line="360" w:lineRule="auto"/>
        <w:ind w:firstLineChars="0" w:firstLine="0"/>
        <w:outlineLvl w:val="1"/>
        <w:rPr>
          <w:rFonts w:ascii="宋体" w:hAnsi="宋体"/>
          <w:b/>
          <w:vanish/>
          <w:sz w:val="28"/>
          <w:szCs w:val="28"/>
        </w:rPr>
      </w:pPr>
      <w:bookmarkStart w:id="72" w:name="_Toc357257673"/>
      <w:bookmarkStart w:id="73" w:name="_Toc310437082"/>
      <w:bookmarkStart w:id="74" w:name="_Toc342153014"/>
      <w:bookmarkStart w:id="75" w:name="_Toc325026855"/>
      <w:bookmarkStart w:id="76" w:name="_Toc298600284"/>
      <w:bookmarkStart w:id="77" w:name="_Toc357214482"/>
    </w:p>
    <w:p w14:paraId="35DC966E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78" w:name="_Toc124265938"/>
      <w:bookmarkEnd w:id="72"/>
      <w:bookmarkEnd w:id="73"/>
      <w:bookmarkEnd w:id="74"/>
      <w:bookmarkEnd w:id="75"/>
      <w:bookmarkEnd w:id="76"/>
      <w:bookmarkEnd w:id="77"/>
      <w:r w:rsidRPr="00546F38">
        <w:rPr>
          <w:rFonts w:ascii="宋体" w:hAnsi="宋体" w:hint="eastAsia"/>
          <w:b/>
          <w:color w:val="000000"/>
          <w:sz w:val="32"/>
          <w:szCs w:val="32"/>
        </w:rPr>
        <w:t>用户中心</w:t>
      </w:r>
      <w:bookmarkEnd w:id="78"/>
    </w:p>
    <w:p w14:paraId="6A83BD8B" w14:textId="77777777" w:rsidR="000C7543" w:rsidRPr="00EB45ED" w:rsidRDefault="00917B59" w:rsidP="00EB45ED">
      <w:pPr>
        <w:spacing w:beforeLines="50" w:before="156" w:afterLines="50" w:after="156" w:line="360" w:lineRule="auto"/>
        <w:jc w:val="center"/>
        <w:rPr>
          <w:rFonts w:ascii="宋体" w:hAnsi="宋体"/>
          <w:b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3D5CC71B" wp14:editId="2B4F1FDE">
            <wp:extent cx="5518150" cy="2692972"/>
            <wp:effectExtent l="1905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B778E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79" w:name="_Toc357214485"/>
      <w:bookmarkStart w:id="80" w:name="_Toc357257676"/>
      <w:bookmarkStart w:id="81" w:name="_Toc400629122"/>
      <w:bookmarkStart w:id="82" w:name="_Toc325026856"/>
      <w:bookmarkStart w:id="83" w:name="_Toc342153015"/>
      <w:bookmarkStart w:id="84" w:name="_Toc310437083"/>
      <w:bookmarkStart w:id="85" w:name="_Toc298600285"/>
      <w:bookmarkStart w:id="86" w:name="_Toc124265939"/>
      <w:r w:rsidRPr="00546F38">
        <w:rPr>
          <w:rFonts w:ascii="宋体" w:hAnsi="宋体" w:hint="eastAsia"/>
          <w:b/>
          <w:color w:val="000000"/>
          <w:sz w:val="32"/>
          <w:szCs w:val="32"/>
        </w:rPr>
        <w:t>用户中心介绍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14:paraId="61F6584D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挂牌公告：显示正在挂牌的公告</w:t>
      </w:r>
      <w:r w:rsidR="00964315" w:rsidRPr="00EB45ED">
        <w:rPr>
          <w:rFonts w:ascii="宋体" w:hAnsi="宋体" w:hint="eastAsia"/>
          <w:sz w:val="28"/>
          <w:szCs w:val="28"/>
        </w:rPr>
        <w:t>和</w:t>
      </w:r>
      <w:r w:rsidRPr="00EB45ED">
        <w:rPr>
          <w:rFonts w:ascii="宋体" w:hAnsi="宋体" w:hint="eastAsia"/>
          <w:sz w:val="28"/>
          <w:szCs w:val="28"/>
        </w:rPr>
        <w:t>详细的资源信息。可选择任意一个资源进入申购页面，参与网上交易活动。</w:t>
      </w:r>
    </w:p>
    <w:p w14:paraId="42A67A62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我的交易：显示您已经获得资格确认的挂牌资源，可直接进行网上出价。</w:t>
      </w:r>
    </w:p>
    <w:p w14:paraId="07B1D779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我的保证金：显示</w:t>
      </w:r>
      <w:proofErr w:type="gramStart"/>
      <w:r w:rsidRPr="00EB45ED">
        <w:rPr>
          <w:rFonts w:ascii="宋体" w:hAnsi="宋体" w:hint="eastAsia"/>
          <w:sz w:val="28"/>
          <w:szCs w:val="28"/>
        </w:rPr>
        <w:t>您支付</w:t>
      </w:r>
      <w:proofErr w:type="gramEnd"/>
      <w:r w:rsidRPr="00EB45ED">
        <w:rPr>
          <w:rFonts w:ascii="宋体" w:hAnsi="宋体" w:hint="eastAsia"/>
          <w:sz w:val="28"/>
          <w:szCs w:val="28"/>
        </w:rPr>
        <w:t>保证金的情况，可查询已经支付的保证金、未支付的保证金，未缴纳的保证金还可以继续支付。</w:t>
      </w:r>
    </w:p>
    <w:p w14:paraId="4CA3F694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我的文档：显示您的各项资格证书情况，系统为您生成文件的包括：竞购申请书、竞购承诺书、资格确认书、成交确认书等文件。</w:t>
      </w:r>
    </w:p>
    <w:p w14:paraId="49375964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我的资料：显示您的基本信息情况，您可以核对并</w:t>
      </w:r>
      <w:proofErr w:type="gramStart"/>
      <w:r w:rsidRPr="00EB45ED">
        <w:rPr>
          <w:rFonts w:ascii="宋体" w:hAnsi="宋体" w:hint="eastAsia"/>
          <w:sz w:val="28"/>
          <w:szCs w:val="28"/>
        </w:rPr>
        <w:t>修改您</w:t>
      </w:r>
      <w:proofErr w:type="gramEnd"/>
      <w:r w:rsidRPr="00EB45ED">
        <w:rPr>
          <w:rFonts w:ascii="宋体" w:hAnsi="宋体" w:hint="eastAsia"/>
          <w:sz w:val="28"/>
          <w:szCs w:val="28"/>
        </w:rPr>
        <w:t>的资料。</w:t>
      </w:r>
    </w:p>
    <w:p w14:paraId="6B6D320F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87" w:name="_Toc357214486"/>
      <w:bookmarkStart w:id="88" w:name="_Toc325026857"/>
      <w:bookmarkStart w:id="89" w:name="_Toc310437084"/>
      <w:bookmarkStart w:id="90" w:name="_Toc298600286"/>
      <w:bookmarkStart w:id="91" w:name="_Toc342153016"/>
      <w:bookmarkStart w:id="92" w:name="_Toc400629123"/>
      <w:bookmarkStart w:id="93" w:name="_Toc357257677"/>
      <w:bookmarkStart w:id="94" w:name="_Toc124265940"/>
      <w:r w:rsidRPr="00546F38">
        <w:rPr>
          <w:rFonts w:ascii="宋体" w:hAnsi="宋体" w:hint="eastAsia"/>
          <w:b/>
          <w:color w:val="000000"/>
          <w:sz w:val="32"/>
          <w:szCs w:val="32"/>
        </w:rPr>
        <w:t>挂牌公告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57265665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lastRenderedPageBreak/>
        <w:t>显示当前区域内</w:t>
      </w:r>
      <w:r w:rsidR="00AC2918" w:rsidRPr="00EB45ED">
        <w:rPr>
          <w:rFonts w:ascii="宋体" w:hAnsi="宋体" w:hint="eastAsia"/>
          <w:sz w:val="28"/>
          <w:szCs w:val="28"/>
        </w:rPr>
        <w:t>国有</w:t>
      </w:r>
      <w:r w:rsidRPr="00EB45ED">
        <w:rPr>
          <w:rFonts w:ascii="宋体" w:hAnsi="宋体" w:hint="eastAsia"/>
          <w:sz w:val="28"/>
          <w:szCs w:val="28"/>
        </w:rPr>
        <w:t>建设用地的公告，如果您准备竞购 ，请点击申购。</w:t>
      </w:r>
    </w:p>
    <w:p w14:paraId="74CD3EB9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color w:val="000000"/>
          <w:sz w:val="28"/>
          <w:szCs w:val="28"/>
        </w:rPr>
      </w:pPr>
      <w:r w:rsidRPr="00EB45ED">
        <w:rPr>
          <w:rFonts w:ascii="宋体" w:hAnsi="宋体" w:hint="eastAsia"/>
          <w:noProof/>
          <w:color w:val="000000"/>
          <w:sz w:val="28"/>
          <w:szCs w:val="28"/>
        </w:rPr>
        <w:drawing>
          <wp:inline distT="0" distB="0" distL="0" distR="0" wp14:anchorId="15863EF3" wp14:editId="5A29A5B3">
            <wp:extent cx="5518150" cy="1550365"/>
            <wp:effectExtent l="1905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5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C3DD7" w14:textId="77777777" w:rsidR="00FA25FD" w:rsidRPr="003E2008" w:rsidRDefault="000C7543" w:rsidP="003E2008">
      <w:pPr>
        <w:numPr>
          <w:ilvl w:val="2"/>
          <w:numId w:val="5"/>
        </w:numPr>
        <w:tabs>
          <w:tab w:val="clear" w:pos="720"/>
          <w:tab w:val="left" w:pos="1276"/>
        </w:tabs>
        <w:spacing w:beforeLines="50" w:before="156" w:afterLines="50" w:after="156" w:line="360" w:lineRule="auto"/>
        <w:ind w:left="0" w:firstLine="0"/>
        <w:outlineLvl w:val="2"/>
        <w:rPr>
          <w:rFonts w:ascii="宋体" w:hAnsi="宋体"/>
          <w:b/>
          <w:bCs/>
          <w:color w:val="000000"/>
          <w:kern w:val="0"/>
          <w:sz w:val="30"/>
          <w:szCs w:val="30"/>
        </w:rPr>
      </w:pPr>
      <w:bookmarkStart w:id="95" w:name="_Toc325026858"/>
      <w:bookmarkStart w:id="96" w:name="_Toc400629124"/>
      <w:bookmarkStart w:id="97" w:name="_Toc342153017"/>
      <w:bookmarkStart w:id="98" w:name="_Toc357214487"/>
      <w:bookmarkStart w:id="99" w:name="_Toc310437085"/>
      <w:bookmarkStart w:id="100" w:name="_Toc357257678"/>
      <w:bookmarkStart w:id="101" w:name="_Toc124265941"/>
      <w:r w:rsidRPr="003E2008">
        <w:rPr>
          <w:rFonts w:ascii="宋体" w:hAnsi="宋体" w:hint="eastAsia"/>
          <w:b/>
          <w:bCs/>
          <w:color w:val="000000"/>
          <w:kern w:val="0"/>
          <w:sz w:val="30"/>
          <w:szCs w:val="30"/>
        </w:rPr>
        <w:t>阅读出让规则</w:t>
      </w:r>
      <w:bookmarkEnd w:id="95"/>
      <w:bookmarkEnd w:id="96"/>
      <w:bookmarkEnd w:id="97"/>
      <w:bookmarkEnd w:id="98"/>
      <w:bookmarkEnd w:id="99"/>
      <w:bookmarkEnd w:id="100"/>
      <w:bookmarkEnd w:id="101"/>
    </w:p>
    <w:p w14:paraId="020D13B0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0AC6B16D" wp14:editId="03915D92">
            <wp:extent cx="5518150" cy="2692972"/>
            <wp:effectExtent l="1905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8EB5A" w14:textId="77777777" w:rsidR="000C7543" w:rsidRPr="00EB45ED" w:rsidRDefault="000C7543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请仔细阅读出让规则，如果您同意，请点【申购】</w:t>
      </w:r>
      <w:r w:rsidR="0084780A" w:rsidRPr="00EB45ED">
        <w:rPr>
          <w:rFonts w:ascii="宋体" w:hAnsi="宋体" w:hint="eastAsia"/>
          <w:sz w:val="28"/>
          <w:szCs w:val="28"/>
        </w:rPr>
        <w:t>生成竞</w:t>
      </w:r>
      <w:r w:rsidR="002E6574" w:rsidRPr="00EB45ED">
        <w:rPr>
          <w:rFonts w:ascii="宋体" w:hAnsi="宋体" w:hint="eastAsia"/>
          <w:sz w:val="28"/>
          <w:szCs w:val="28"/>
        </w:rPr>
        <w:t>买</w:t>
      </w:r>
      <w:r w:rsidR="0084780A" w:rsidRPr="00EB45ED">
        <w:rPr>
          <w:rFonts w:ascii="宋体" w:hAnsi="宋体" w:hint="eastAsia"/>
          <w:sz w:val="28"/>
          <w:szCs w:val="28"/>
        </w:rPr>
        <w:t>申请书</w:t>
      </w:r>
      <w:r w:rsidRPr="00EB45ED">
        <w:rPr>
          <w:rFonts w:ascii="宋体" w:hAnsi="宋体" w:hint="eastAsia"/>
          <w:sz w:val="28"/>
          <w:szCs w:val="28"/>
        </w:rPr>
        <w:t>，如果您不同意，请点【取消】。</w:t>
      </w:r>
    </w:p>
    <w:p w14:paraId="3329CBAD" w14:textId="77777777" w:rsidR="000C7543" w:rsidRPr="003E2008" w:rsidRDefault="000C7543" w:rsidP="003E2008">
      <w:pPr>
        <w:numPr>
          <w:ilvl w:val="2"/>
          <w:numId w:val="5"/>
        </w:numPr>
        <w:tabs>
          <w:tab w:val="clear" w:pos="720"/>
          <w:tab w:val="left" w:pos="1276"/>
        </w:tabs>
        <w:spacing w:beforeLines="50" w:before="156" w:afterLines="50" w:after="156" w:line="360" w:lineRule="auto"/>
        <w:ind w:left="0" w:firstLine="0"/>
        <w:outlineLvl w:val="2"/>
        <w:rPr>
          <w:rFonts w:ascii="宋体" w:hAnsi="宋体"/>
          <w:b/>
          <w:bCs/>
          <w:color w:val="000000"/>
          <w:kern w:val="0"/>
          <w:sz w:val="30"/>
          <w:szCs w:val="30"/>
        </w:rPr>
      </w:pPr>
      <w:bookmarkStart w:id="102" w:name="_Toc357214488"/>
      <w:bookmarkStart w:id="103" w:name="_Toc400629125"/>
      <w:bookmarkStart w:id="104" w:name="_Toc357257679"/>
      <w:bookmarkStart w:id="105" w:name="_Toc124265942"/>
      <w:r w:rsidRPr="003E2008">
        <w:rPr>
          <w:rFonts w:ascii="宋体" w:hAnsi="宋体" w:hint="eastAsia"/>
          <w:b/>
          <w:bCs/>
          <w:color w:val="000000"/>
          <w:kern w:val="0"/>
          <w:sz w:val="30"/>
          <w:szCs w:val="30"/>
        </w:rPr>
        <w:t>提交承诺书</w:t>
      </w:r>
      <w:bookmarkEnd w:id="102"/>
      <w:bookmarkEnd w:id="103"/>
      <w:bookmarkEnd w:id="104"/>
      <w:bookmarkEnd w:id="105"/>
    </w:p>
    <w:p w14:paraId="65776D42" w14:textId="77777777" w:rsidR="000C7543" w:rsidRPr="00EB45ED" w:rsidRDefault="00917B59" w:rsidP="00EB45ED">
      <w:pPr>
        <w:spacing w:line="360" w:lineRule="auto"/>
        <w:jc w:val="center"/>
        <w:rPr>
          <w:rFonts w:ascii="宋体" w:hAnsi="宋体"/>
          <w:color w:val="000000"/>
          <w:sz w:val="28"/>
          <w:szCs w:val="28"/>
        </w:rPr>
      </w:pPr>
      <w:r w:rsidRPr="00EB45ED">
        <w:rPr>
          <w:rFonts w:ascii="宋体" w:hAnsi="宋体" w:hint="eastAsia"/>
          <w:noProof/>
          <w:color w:val="000000"/>
          <w:sz w:val="28"/>
          <w:szCs w:val="28"/>
        </w:rPr>
        <w:lastRenderedPageBreak/>
        <w:drawing>
          <wp:inline distT="0" distB="0" distL="0" distR="0" wp14:anchorId="7ABF5BA3" wp14:editId="1A2B85DC">
            <wp:extent cx="5518150" cy="2692972"/>
            <wp:effectExtent l="1905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76CC5" w14:textId="77777777" w:rsidR="00A03E09" w:rsidRPr="00EB45ED" w:rsidRDefault="00A03E09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请仔细阅读承诺书，如果您同意，请点【</w:t>
      </w:r>
      <w:r w:rsidR="008C72DB" w:rsidRPr="00EB45ED">
        <w:rPr>
          <w:rFonts w:ascii="宋体" w:hAnsi="宋体" w:hint="eastAsia"/>
          <w:sz w:val="28"/>
          <w:szCs w:val="28"/>
        </w:rPr>
        <w:t>同意</w:t>
      </w:r>
      <w:r w:rsidRPr="00EB45ED">
        <w:rPr>
          <w:rFonts w:ascii="宋体" w:hAnsi="宋体" w:hint="eastAsia"/>
          <w:sz w:val="28"/>
          <w:szCs w:val="28"/>
        </w:rPr>
        <w:t>】</w:t>
      </w:r>
      <w:r w:rsidR="002E6574" w:rsidRPr="00EB45ED">
        <w:rPr>
          <w:rFonts w:ascii="宋体" w:hAnsi="宋体" w:hint="eastAsia"/>
          <w:sz w:val="28"/>
          <w:szCs w:val="28"/>
        </w:rPr>
        <w:t>生成竞买承诺书</w:t>
      </w:r>
      <w:r w:rsidRPr="00EB45ED">
        <w:rPr>
          <w:rFonts w:ascii="宋体" w:hAnsi="宋体" w:hint="eastAsia"/>
          <w:sz w:val="28"/>
          <w:szCs w:val="28"/>
        </w:rPr>
        <w:t>，如果您不同意，请点【</w:t>
      </w:r>
      <w:r w:rsidR="008C72DB" w:rsidRPr="00EB45ED">
        <w:rPr>
          <w:rFonts w:ascii="宋体" w:hAnsi="宋体" w:hint="eastAsia"/>
          <w:sz w:val="28"/>
          <w:szCs w:val="28"/>
        </w:rPr>
        <w:t>拒绝</w:t>
      </w:r>
      <w:r w:rsidRPr="00EB45ED">
        <w:rPr>
          <w:rFonts w:ascii="宋体" w:hAnsi="宋体" w:hint="eastAsia"/>
          <w:sz w:val="28"/>
          <w:szCs w:val="28"/>
        </w:rPr>
        <w:t>】。</w:t>
      </w:r>
    </w:p>
    <w:p w14:paraId="7F049BB4" w14:textId="77777777" w:rsidR="000C7543" w:rsidRPr="003E2008" w:rsidRDefault="000C7543" w:rsidP="003E2008">
      <w:pPr>
        <w:numPr>
          <w:ilvl w:val="2"/>
          <w:numId w:val="5"/>
        </w:numPr>
        <w:tabs>
          <w:tab w:val="clear" w:pos="720"/>
          <w:tab w:val="left" w:pos="1276"/>
        </w:tabs>
        <w:spacing w:beforeLines="50" w:before="156" w:afterLines="50" w:after="156" w:line="360" w:lineRule="auto"/>
        <w:ind w:left="0" w:firstLine="0"/>
        <w:outlineLvl w:val="2"/>
        <w:rPr>
          <w:rFonts w:ascii="宋体" w:hAnsi="宋体"/>
          <w:b/>
          <w:bCs/>
          <w:color w:val="000000"/>
          <w:kern w:val="0"/>
          <w:sz w:val="30"/>
          <w:szCs w:val="30"/>
        </w:rPr>
      </w:pPr>
      <w:bookmarkStart w:id="106" w:name="_Toc310437090"/>
      <w:bookmarkStart w:id="107" w:name="_Toc325026863"/>
      <w:bookmarkStart w:id="108" w:name="_Toc342153022"/>
      <w:bookmarkStart w:id="109" w:name="_Toc400629128"/>
      <w:bookmarkStart w:id="110" w:name="_Toc357257682"/>
      <w:bookmarkStart w:id="111" w:name="_Toc357214491"/>
      <w:bookmarkStart w:id="112" w:name="_Toc124265943"/>
      <w:r w:rsidRPr="003E2008">
        <w:rPr>
          <w:rFonts w:ascii="宋体" w:hAnsi="宋体" w:hint="eastAsia"/>
          <w:b/>
          <w:bCs/>
          <w:color w:val="000000"/>
          <w:kern w:val="0"/>
          <w:sz w:val="30"/>
          <w:szCs w:val="30"/>
        </w:rPr>
        <w:t>获取随机子账号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6ED635EF" w14:textId="77777777" w:rsidR="000C7543" w:rsidRPr="00EB45ED" w:rsidRDefault="00917B59" w:rsidP="00EB45ED">
      <w:pPr>
        <w:spacing w:line="360" w:lineRule="auto"/>
        <w:jc w:val="center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12BB1653" wp14:editId="2E5439FB">
            <wp:extent cx="5518150" cy="2692972"/>
            <wp:effectExtent l="19050" t="0" r="6350" b="0"/>
            <wp:docPr id="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0013F" w14:textId="77777777" w:rsidR="0084780A" w:rsidRPr="00EB45ED" w:rsidRDefault="0084780A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选择一家银行申请随机子账号，同时为您生成</w:t>
      </w:r>
      <w:proofErr w:type="gramStart"/>
      <w:r w:rsidRPr="00EB45ED">
        <w:rPr>
          <w:rFonts w:ascii="宋体" w:hAnsi="宋体" w:hint="eastAsia"/>
          <w:sz w:val="28"/>
          <w:szCs w:val="28"/>
        </w:rPr>
        <w:t>竞买号</w:t>
      </w:r>
      <w:proofErr w:type="gramEnd"/>
      <w:r w:rsidRPr="00EB45ED">
        <w:rPr>
          <w:rFonts w:ascii="宋体" w:hAnsi="宋体" w:hint="eastAsia"/>
          <w:sz w:val="28"/>
          <w:szCs w:val="28"/>
        </w:rPr>
        <w:t>和</w:t>
      </w:r>
      <w:r w:rsidR="002E6574" w:rsidRPr="00EB45ED">
        <w:rPr>
          <w:rFonts w:ascii="宋体" w:hAnsi="宋体" w:hint="eastAsia"/>
          <w:sz w:val="28"/>
          <w:szCs w:val="28"/>
        </w:rPr>
        <w:t>保证金支付账号</w:t>
      </w:r>
      <w:r w:rsidRPr="00EB45ED">
        <w:rPr>
          <w:rFonts w:ascii="宋体" w:hAnsi="宋体" w:hint="eastAsia"/>
          <w:sz w:val="28"/>
          <w:szCs w:val="28"/>
        </w:rPr>
        <w:t>。</w:t>
      </w:r>
    </w:p>
    <w:p w14:paraId="6E9C8542" w14:textId="77777777" w:rsidR="000C7543" w:rsidRPr="003E2008" w:rsidRDefault="000C7543" w:rsidP="003E2008">
      <w:pPr>
        <w:numPr>
          <w:ilvl w:val="2"/>
          <w:numId w:val="5"/>
        </w:numPr>
        <w:tabs>
          <w:tab w:val="clear" w:pos="720"/>
          <w:tab w:val="left" w:pos="1276"/>
        </w:tabs>
        <w:spacing w:beforeLines="50" w:before="156" w:afterLines="50" w:after="156" w:line="360" w:lineRule="auto"/>
        <w:ind w:left="0" w:firstLine="0"/>
        <w:outlineLvl w:val="2"/>
        <w:rPr>
          <w:rFonts w:ascii="宋体" w:hAnsi="宋体"/>
          <w:b/>
          <w:bCs/>
          <w:color w:val="000000"/>
          <w:kern w:val="0"/>
          <w:sz w:val="30"/>
          <w:szCs w:val="30"/>
        </w:rPr>
      </w:pPr>
      <w:bookmarkStart w:id="113" w:name="_Toc310437091"/>
      <w:bookmarkStart w:id="114" w:name="_Toc357257683"/>
      <w:bookmarkStart w:id="115" w:name="_Toc400629129"/>
      <w:bookmarkStart w:id="116" w:name="_Toc325026864"/>
      <w:bookmarkStart w:id="117" w:name="_Toc342153023"/>
      <w:bookmarkStart w:id="118" w:name="_Toc357214492"/>
      <w:bookmarkStart w:id="119" w:name="_Toc124265944"/>
      <w:r w:rsidRPr="003E2008">
        <w:rPr>
          <w:rFonts w:ascii="宋体" w:hAnsi="宋体" w:hint="eastAsia"/>
          <w:b/>
          <w:bCs/>
          <w:color w:val="000000"/>
          <w:kern w:val="0"/>
          <w:sz w:val="30"/>
          <w:szCs w:val="30"/>
        </w:rPr>
        <w:t>支付保证金</w:t>
      </w:r>
      <w:bookmarkEnd w:id="113"/>
      <w:bookmarkEnd w:id="114"/>
      <w:bookmarkEnd w:id="115"/>
      <w:bookmarkEnd w:id="116"/>
      <w:bookmarkEnd w:id="117"/>
      <w:bookmarkEnd w:id="118"/>
      <w:bookmarkEnd w:id="119"/>
    </w:p>
    <w:p w14:paraId="05B117BC" w14:textId="77777777" w:rsidR="000C7543" w:rsidRPr="00EB45ED" w:rsidRDefault="00917B59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 wp14:anchorId="70412520" wp14:editId="0E3A3FC1">
            <wp:extent cx="5518150" cy="2692972"/>
            <wp:effectExtent l="19050" t="0" r="6350" b="0"/>
            <wp:docPr id="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84A5B" w14:textId="77777777" w:rsidR="00961B43" w:rsidRPr="00EB45ED" w:rsidRDefault="00ED7B0D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根据系统提供</w:t>
      </w:r>
      <w:r w:rsidR="00961B43" w:rsidRPr="00EB45ED">
        <w:rPr>
          <w:rFonts w:ascii="宋体" w:hAnsi="宋体" w:hint="eastAsia"/>
          <w:sz w:val="28"/>
          <w:szCs w:val="28"/>
        </w:rPr>
        <w:t>信息，在保证金缴纳截止时间前</w:t>
      </w:r>
      <w:r w:rsidR="00917B59" w:rsidRPr="00EB45ED">
        <w:rPr>
          <w:rFonts w:ascii="宋体" w:hAnsi="宋体" w:hint="eastAsia"/>
          <w:sz w:val="28"/>
          <w:szCs w:val="28"/>
        </w:rPr>
        <w:t>输入办理数字证书后到银行绑定的银行账号并确认支付</w:t>
      </w:r>
      <w:r w:rsidR="00961B43" w:rsidRPr="00EB45ED">
        <w:rPr>
          <w:rFonts w:ascii="宋体" w:hAnsi="宋体" w:hint="eastAsia"/>
          <w:sz w:val="28"/>
          <w:szCs w:val="28"/>
        </w:rPr>
        <w:t>，</w:t>
      </w:r>
      <w:r w:rsidR="00BA1B54" w:rsidRPr="00EB45ED">
        <w:rPr>
          <w:rFonts w:ascii="宋体" w:hAnsi="宋体" w:hint="eastAsia"/>
          <w:sz w:val="28"/>
          <w:szCs w:val="28"/>
        </w:rPr>
        <w:t>保证金到账后系统会自动</w:t>
      </w:r>
      <w:r w:rsidR="006B2218" w:rsidRPr="00EB45ED">
        <w:rPr>
          <w:rFonts w:ascii="宋体" w:hAnsi="宋体" w:hint="eastAsia"/>
          <w:sz w:val="28"/>
          <w:szCs w:val="28"/>
        </w:rPr>
        <w:t>为竞买人</w:t>
      </w:r>
      <w:r w:rsidR="00BA1B54" w:rsidRPr="00EB45ED">
        <w:rPr>
          <w:rFonts w:ascii="宋体" w:hAnsi="宋体" w:hint="eastAsia"/>
          <w:sz w:val="28"/>
          <w:szCs w:val="28"/>
        </w:rPr>
        <w:t>生成竞买资格确认书</w:t>
      </w:r>
      <w:r w:rsidR="00141662" w:rsidRPr="00EB45ED">
        <w:rPr>
          <w:rFonts w:ascii="宋体" w:hAnsi="宋体" w:hint="eastAsia"/>
          <w:sz w:val="28"/>
          <w:szCs w:val="28"/>
        </w:rPr>
        <w:t>，获取竞买资格后竞买人可以进入报价界面进行</w:t>
      </w:r>
      <w:r w:rsidR="00141662" w:rsidRPr="00EB45ED">
        <w:rPr>
          <w:rFonts w:ascii="宋体" w:hAnsi="宋体"/>
          <w:sz w:val="28"/>
          <w:szCs w:val="28"/>
        </w:rPr>
        <w:t>竞买出价</w:t>
      </w:r>
      <w:r w:rsidR="003F2EC9" w:rsidRPr="00EB45ED">
        <w:rPr>
          <w:rFonts w:ascii="宋体" w:hAnsi="宋体" w:hint="eastAsia"/>
          <w:sz w:val="28"/>
          <w:szCs w:val="28"/>
        </w:rPr>
        <w:t>。</w:t>
      </w:r>
    </w:p>
    <w:p w14:paraId="6B7974B3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20" w:name="_Toc357257684"/>
      <w:bookmarkStart w:id="121" w:name="_Toc400629130"/>
      <w:bookmarkStart w:id="122" w:name="_Toc342153024"/>
      <w:bookmarkStart w:id="123" w:name="_Toc357214493"/>
      <w:bookmarkStart w:id="124" w:name="_Toc310437092"/>
      <w:bookmarkStart w:id="125" w:name="_Toc325026865"/>
      <w:bookmarkStart w:id="126" w:name="_Toc298600287"/>
      <w:bookmarkStart w:id="127" w:name="_Toc124265945"/>
      <w:r w:rsidRPr="00546F38">
        <w:rPr>
          <w:rFonts w:ascii="宋体" w:hAnsi="宋体" w:hint="eastAsia"/>
          <w:b/>
          <w:color w:val="000000"/>
          <w:sz w:val="32"/>
          <w:szCs w:val="32"/>
        </w:rPr>
        <w:t>竞买出价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2D7EE9BE" w14:textId="77777777" w:rsidR="000C7543" w:rsidRPr="00EB45ED" w:rsidRDefault="007B33D2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获取竞买资格后，可以进入</w:t>
      </w:r>
      <w:r w:rsidR="000C7543" w:rsidRPr="00EB45ED">
        <w:rPr>
          <w:rFonts w:ascii="宋体" w:hAnsi="宋体" w:hint="eastAsia"/>
          <w:sz w:val="28"/>
          <w:szCs w:val="28"/>
        </w:rPr>
        <w:t>竞买出价界面</w:t>
      </w:r>
      <w:r w:rsidRPr="00EB45ED">
        <w:rPr>
          <w:rFonts w:ascii="宋体" w:hAnsi="宋体" w:hint="eastAsia"/>
          <w:sz w:val="28"/>
          <w:szCs w:val="28"/>
        </w:rPr>
        <w:t>，</w:t>
      </w:r>
      <w:r w:rsidR="000C7543" w:rsidRPr="00EB45ED">
        <w:rPr>
          <w:rFonts w:ascii="宋体" w:hAnsi="宋体" w:hint="eastAsia"/>
          <w:sz w:val="28"/>
          <w:szCs w:val="28"/>
        </w:rPr>
        <w:t>通过竞买出价页面，您可以看到如下信息：</w:t>
      </w:r>
    </w:p>
    <w:p w14:paraId="78D9FB75" w14:textId="77777777" w:rsidR="000C7543" w:rsidRPr="00EB45ED" w:rsidRDefault="00962E31" w:rsidP="00EB45ED">
      <w:pPr>
        <w:spacing w:line="360" w:lineRule="auto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6BAC7DCB" wp14:editId="5362B4CE">
            <wp:extent cx="5518150" cy="2692972"/>
            <wp:effectExtent l="1905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0A4BF" w14:textId="77777777" w:rsidR="000C7543" w:rsidRPr="00EB45ED" w:rsidRDefault="000C7543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lastRenderedPageBreak/>
        <w:t>公告挂牌截止时间。</w:t>
      </w:r>
    </w:p>
    <w:p w14:paraId="110D2D4C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剩余时间：显示还剩多少时间。</w:t>
      </w:r>
    </w:p>
    <w:p w14:paraId="418F8464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限时竞价</w:t>
      </w:r>
      <w:r w:rsidR="00962E31" w:rsidRPr="00EB45ED">
        <w:rPr>
          <w:rFonts w:ascii="宋体" w:hAnsi="宋体" w:hint="eastAsia"/>
          <w:sz w:val="28"/>
          <w:szCs w:val="28"/>
        </w:rPr>
        <w:t>时间</w:t>
      </w:r>
      <w:r w:rsidRPr="00EB45ED">
        <w:rPr>
          <w:rFonts w:ascii="宋体" w:hAnsi="宋体" w:hint="eastAsia"/>
          <w:sz w:val="28"/>
          <w:szCs w:val="28"/>
        </w:rPr>
        <w:t>：进入限时竞价以后，系统将倒计时，如果收到最新的报价，系统将再次顺延限时竞价时间。您必须在常规出价进行一次出价，否则在限时竞价时将不能出价。</w:t>
      </w:r>
    </w:p>
    <w:p w14:paraId="39D6CA9E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当前最高出价：当前的最高出价金额，单位</w:t>
      </w:r>
      <w:r w:rsidR="005B4B37" w:rsidRPr="00EB45ED">
        <w:rPr>
          <w:rFonts w:ascii="宋体" w:hAnsi="宋体" w:hint="eastAsia"/>
          <w:sz w:val="28"/>
          <w:szCs w:val="28"/>
        </w:rPr>
        <w:t>为</w:t>
      </w:r>
      <w:r w:rsidRPr="00EB45ED">
        <w:rPr>
          <w:rFonts w:ascii="宋体" w:hAnsi="宋体" w:hint="eastAsia"/>
          <w:sz w:val="28"/>
          <w:szCs w:val="28"/>
        </w:rPr>
        <w:t>万元</w:t>
      </w:r>
      <w:r w:rsidR="005B4B37" w:rsidRPr="00EB45ED">
        <w:rPr>
          <w:rFonts w:ascii="宋体" w:hAnsi="宋体" w:hint="eastAsia"/>
          <w:sz w:val="28"/>
          <w:szCs w:val="28"/>
        </w:rPr>
        <w:t>；</w:t>
      </w:r>
      <w:r w:rsidRPr="00EB45ED">
        <w:rPr>
          <w:rFonts w:ascii="宋体" w:hAnsi="宋体" w:hint="eastAsia"/>
          <w:sz w:val="28"/>
          <w:szCs w:val="28"/>
        </w:rPr>
        <w:t>出价时，必须按照增加幅度进行出价</w:t>
      </w:r>
      <w:r w:rsidR="005B4B37" w:rsidRPr="00EB45ED">
        <w:rPr>
          <w:rFonts w:ascii="宋体" w:hAnsi="宋体" w:hint="eastAsia"/>
          <w:sz w:val="28"/>
          <w:szCs w:val="28"/>
        </w:rPr>
        <w:t>；准备出价</w:t>
      </w:r>
      <w:r w:rsidRPr="00EB45ED">
        <w:rPr>
          <w:rFonts w:ascii="宋体" w:hAnsi="宋体" w:hint="eastAsia"/>
          <w:sz w:val="28"/>
          <w:szCs w:val="28"/>
        </w:rPr>
        <w:t>为</w:t>
      </w:r>
      <w:r w:rsidR="005B4B37" w:rsidRPr="00EB45ED">
        <w:rPr>
          <w:rFonts w:ascii="宋体" w:hAnsi="宋体" w:hint="eastAsia"/>
          <w:sz w:val="28"/>
          <w:szCs w:val="28"/>
        </w:rPr>
        <w:t>即将</w:t>
      </w:r>
      <w:r w:rsidRPr="00EB45ED">
        <w:rPr>
          <w:rFonts w:ascii="宋体" w:hAnsi="宋体" w:hint="eastAsia"/>
          <w:sz w:val="28"/>
          <w:szCs w:val="28"/>
        </w:rPr>
        <w:t>出价的金额</w:t>
      </w:r>
      <w:r w:rsidR="00FD4CF8" w:rsidRPr="00EB45ED">
        <w:rPr>
          <w:rFonts w:ascii="宋体" w:hAnsi="宋体" w:hint="eastAsia"/>
          <w:sz w:val="28"/>
          <w:szCs w:val="28"/>
        </w:rPr>
        <w:t>；</w:t>
      </w:r>
      <w:r w:rsidRPr="00EB45ED">
        <w:rPr>
          <w:rFonts w:ascii="宋体" w:hAnsi="宋体" w:hint="eastAsia"/>
          <w:sz w:val="28"/>
          <w:szCs w:val="28"/>
        </w:rPr>
        <w:t>每</w:t>
      </w:r>
      <w:r w:rsidR="00FD4CF8" w:rsidRPr="00EB45ED">
        <w:rPr>
          <w:rFonts w:ascii="宋体" w:hAnsi="宋体" w:hint="eastAsia"/>
          <w:sz w:val="28"/>
          <w:szCs w:val="28"/>
        </w:rPr>
        <w:t>次出</w:t>
      </w:r>
      <w:r w:rsidRPr="00EB45ED">
        <w:rPr>
          <w:rFonts w:ascii="宋体" w:hAnsi="宋体" w:hint="eastAsia"/>
          <w:sz w:val="28"/>
          <w:szCs w:val="28"/>
        </w:rPr>
        <w:t>价，页面底部将出现出价信息。</w:t>
      </w:r>
    </w:p>
    <w:p w14:paraId="0027E485" w14:textId="77777777" w:rsidR="000C7543" w:rsidRPr="00EB45ED" w:rsidRDefault="000C7543" w:rsidP="00EB45E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成交确认</w:t>
      </w:r>
      <w:r w:rsidR="00964315" w:rsidRPr="00EB45ED">
        <w:rPr>
          <w:rFonts w:ascii="宋体" w:hAnsi="宋体" w:hint="eastAsia"/>
          <w:sz w:val="28"/>
          <w:szCs w:val="28"/>
        </w:rPr>
        <w:t>：</w:t>
      </w:r>
      <w:r w:rsidRPr="00EB45ED">
        <w:rPr>
          <w:rFonts w:ascii="宋体" w:hAnsi="宋体" w:hint="eastAsia"/>
          <w:sz w:val="28"/>
          <w:szCs w:val="28"/>
        </w:rPr>
        <w:t>如果您出价是</w:t>
      </w:r>
      <w:proofErr w:type="gramStart"/>
      <w:r w:rsidRPr="00EB45ED">
        <w:rPr>
          <w:rFonts w:ascii="宋体" w:hAnsi="宋体" w:hint="eastAsia"/>
          <w:sz w:val="28"/>
          <w:szCs w:val="28"/>
        </w:rPr>
        <w:t>最</w:t>
      </w:r>
      <w:proofErr w:type="gramEnd"/>
      <w:r w:rsidRPr="00EB45ED">
        <w:rPr>
          <w:rFonts w:ascii="宋体" w:hAnsi="宋体" w:hint="eastAsia"/>
          <w:sz w:val="28"/>
          <w:szCs w:val="28"/>
        </w:rPr>
        <w:t>高价且高于底价，那么恭喜您获得该宗资源。</w:t>
      </w:r>
    </w:p>
    <w:p w14:paraId="157682FC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28" w:name="_Toc357257685"/>
      <w:bookmarkStart w:id="129" w:name="_Toc400629131"/>
      <w:bookmarkStart w:id="130" w:name="_Toc342153025"/>
      <w:bookmarkStart w:id="131" w:name="_Toc357214494"/>
      <w:bookmarkStart w:id="132" w:name="_Toc310437093"/>
      <w:bookmarkStart w:id="133" w:name="_Toc325026866"/>
      <w:bookmarkStart w:id="134" w:name="_Toc298600288"/>
      <w:bookmarkStart w:id="135" w:name="_Toc124265946"/>
      <w:r w:rsidRPr="00546F38">
        <w:rPr>
          <w:rFonts w:ascii="宋体" w:hAnsi="宋体" w:hint="eastAsia"/>
          <w:b/>
          <w:color w:val="000000"/>
          <w:sz w:val="32"/>
          <w:szCs w:val="32"/>
        </w:rPr>
        <w:t>我的交易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7E8BA7A8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本页面显示正在竞买的某</w:t>
      </w:r>
      <w:proofErr w:type="gramStart"/>
      <w:r w:rsidRPr="00EB45ED">
        <w:rPr>
          <w:rFonts w:ascii="宋体" w:hAnsi="宋体" w:hint="eastAsia"/>
          <w:sz w:val="28"/>
          <w:szCs w:val="28"/>
        </w:rPr>
        <w:t>宗资源</w:t>
      </w:r>
      <w:proofErr w:type="gramEnd"/>
      <w:r w:rsidRPr="00EB45ED">
        <w:rPr>
          <w:rFonts w:ascii="宋体" w:hAnsi="宋体" w:hint="eastAsia"/>
          <w:sz w:val="28"/>
          <w:szCs w:val="28"/>
        </w:rPr>
        <w:t>信息，可以查看详细的公告内容，和正在竞买的资源信息，包括当前</w:t>
      </w:r>
      <w:proofErr w:type="gramStart"/>
      <w:r w:rsidRPr="00EB45ED">
        <w:rPr>
          <w:rFonts w:ascii="宋体" w:hAnsi="宋体" w:hint="eastAsia"/>
          <w:sz w:val="28"/>
          <w:szCs w:val="28"/>
        </w:rPr>
        <w:t>最</w:t>
      </w:r>
      <w:proofErr w:type="gramEnd"/>
      <w:r w:rsidRPr="00EB45ED">
        <w:rPr>
          <w:rFonts w:ascii="宋体" w:hAnsi="宋体" w:hint="eastAsia"/>
          <w:sz w:val="28"/>
          <w:szCs w:val="28"/>
        </w:rPr>
        <w:t>高价。</w:t>
      </w:r>
    </w:p>
    <w:p w14:paraId="4EABC362" w14:textId="77777777" w:rsidR="000C7543" w:rsidRPr="00EB45ED" w:rsidRDefault="00665471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0CBF1795" wp14:editId="19F87351">
            <wp:extent cx="5518150" cy="2692972"/>
            <wp:effectExtent l="19050" t="0" r="6350" b="0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37379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36" w:name="_Toc400629132"/>
      <w:bookmarkStart w:id="137" w:name="_Toc357257686"/>
      <w:bookmarkStart w:id="138" w:name="_Toc325026867"/>
      <w:bookmarkStart w:id="139" w:name="_Toc342153026"/>
      <w:bookmarkStart w:id="140" w:name="_Toc357214495"/>
      <w:bookmarkStart w:id="141" w:name="_Toc310437094"/>
      <w:bookmarkStart w:id="142" w:name="_Toc298600289"/>
      <w:bookmarkStart w:id="143" w:name="_Toc124265947"/>
      <w:r w:rsidRPr="00546F38">
        <w:rPr>
          <w:rFonts w:ascii="宋体" w:hAnsi="宋体" w:hint="eastAsia"/>
          <w:b/>
          <w:color w:val="000000"/>
          <w:sz w:val="32"/>
          <w:szCs w:val="32"/>
        </w:rPr>
        <w:t>我的保证金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1E21BFE0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lastRenderedPageBreak/>
        <w:t>显示我缴纳保证金状态。</w:t>
      </w:r>
    </w:p>
    <w:p w14:paraId="0FCAC2D4" w14:textId="77777777" w:rsidR="000C7543" w:rsidRPr="00EB45ED" w:rsidRDefault="007D364F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6B6CA923" wp14:editId="42A1A531">
            <wp:extent cx="5518150" cy="2692972"/>
            <wp:effectExtent l="19050" t="0" r="6350" b="0"/>
            <wp:docPr id="2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0F94F" w14:textId="77777777" w:rsidR="000C7543" w:rsidRPr="00EB45ED" w:rsidRDefault="000C7543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在此页面，我们为您提供以下服务：</w:t>
      </w:r>
    </w:p>
    <w:p w14:paraId="6A8931AD" w14:textId="77777777" w:rsidR="000C7543" w:rsidRPr="00EB45ED" w:rsidRDefault="000C7543" w:rsidP="00EB45ED">
      <w:pPr>
        <w:pStyle w:val="a7"/>
        <w:numPr>
          <w:ilvl w:val="1"/>
          <w:numId w:val="10"/>
        </w:numPr>
        <w:tabs>
          <w:tab w:val="left" w:pos="1276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您已经缴纳的保证金信息：包括竞买号、支付保证金银行、保证金账号、随机子账号、应付保证金、实际支付状态；</w:t>
      </w:r>
    </w:p>
    <w:p w14:paraId="2C439BEE" w14:textId="77777777" w:rsidR="000C7543" w:rsidRPr="00EB45ED" w:rsidRDefault="000C7543" w:rsidP="00EB45ED">
      <w:pPr>
        <w:pStyle w:val="a7"/>
        <w:numPr>
          <w:ilvl w:val="1"/>
          <w:numId w:val="10"/>
        </w:numPr>
        <w:tabs>
          <w:tab w:val="left" w:pos="1276"/>
        </w:tabs>
        <w:spacing w:line="360" w:lineRule="auto"/>
        <w:ind w:left="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如果您没有缴纳保证金，可以继续缴纳保证金</w:t>
      </w:r>
      <w:r w:rsidR="00CA144B" w:rsidRPr="00EB45ED">
        <w:rPr>
          <w:rFonts w:ascii="宋体" w:hAnsi="宋体" w:hint="eastAsia"/>
          <w:sz w:val="28"/>
          <w:szCs w:val="28"/>
        </w:rPr>
        <w:t>。</w:t>
      </w:r>
    </w:p>
    <w:p w14:paraId="38C1CA62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44" w:name="_Toc400629133"/>
      <w:bookmarkStart w:id="145" w:name="_Toc357257687"/>
      <w:bookmarkStart w:id="146" w:name="_Toc357214496"/>
      <w:bookmarkStart w:id="147" w:name="_Toc124265948"/>
      <w:r w:rsidRPr="00546F38">
        <w:rPr>
          <w:rFonts w:ascii="宋体" w:hAnsi="宋体" w:hint="eastAsia"/>
          <w:b/>
          <w:color w:val="000000"/>
          <w:sz w:val="32"/>
          <w:szCs w:val="32"/>
        </w:rPr>
        <w:t>我的文档</w:t>
      </w:r>
      <w:bookmarkEnd w:id="144"/>
      <w:bookmarkEnd w:id="145"/>
      <w:bookmarkEnd w:id="146"/>
      <w:bookmarkEnd w:id="147"/>
    </w:p>
    <w:p w14:paraId="7D7DF208" w14:textId="77777777" w:rsidR="000C7543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为您显示您的竞购申请书、竞购承诺书、资格确认书、成交确认书等文档。</w:t>
      </w:r>
    </w:p>
    <w:p w14:paraId="63BB1457" w14:textId="77777777" w:rsidR="000C7543" w:rsidRPr="00EB45ED" w:rsidRDefault="005A6C45" w:rsidP="00EB45ED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 wp14:anchorId="4E4B1DD8" wp14:editId="32C4C787">
            <wp:extent cx="5518150" cy="2692972"/>
            <wp:effectExtent l="1905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83C21" w14:textId="77777777" w:rsidR="000C7543" w:rsidRPr="00EB45ED" w:rsidRDefault="000C7543" w:rsidP="00EB45ED">
      <w:pPr>
        <w:spacing w:beforeLines="50" w:before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点击下拉框，选择对应的文档下载，打印作为凭证进行后续的手续办理。</w:t>
      </w:r>
    </w:p>
    <w:p w14:paraId="25F76E65" w14:textId="77777777" w:rsidR="000C7543" w:rsidRPr="00546F38" w:rsidRDefault="000C7543" w:rsidP="00546F38">
      <w:pPr>
        <w:numPr>
          <w:ilvl w:val="1"/>
          <w:numId w:val="5"/>
        </w:numPr>
        <w:tabs>
          <w:tab w:val="clear" w:pos="720"/>
          <w:tab w:val="left" w:pos="993"/>
        </w:tabs>
        <w:spacing w:beforeLines="50" w:before="156" w:afterLines="50" w:after="156" w:line="360" w:lineRule="auto"/>
        <w:ind w:left="0" w:firstLine="0"/>
        <w:outlineLvl w:val="1"/>
        <w:rPr>
          <w:rFonts w:ascii="宋体" w:hAnsi="宋体"/>
          <w:b/>
          <w:color w:val="000000"/>
          <w:sz w:val="32"/>
          <w:szCs w:val="32"/>
        </w:rPr>
      </w:pPr>
      <w:bookmarkStart w:id="148" w:name="_Toc298600291"/>
      <w:bookmarkStart w:id="149" w:name="_Toc310437096"/>
      <w:bookmarkStart w:id="150" w:name="_Toc400629134"/>
      <w:bookmarkStart w:id="151" w:name="_Toc357257688"/>
      <w:bookmarkStart w:id="152" w:name="_Toc357214497"/>
      <w:bookmarkStart w:id="153" w:name="_Toc342153028"/>
      <w:bookmarkStart w:id="154" w:name="_Toc325026869"/>
      <w:bookmarkStart w:id="155" w:name="_Toc124265949"/>
      <w:r w:rsidRPr="00546F38">
        <w:rPr>
          <w:rFonts w:ascii="宋体" w:hAnsi="宋体" w:hint="eastAsia"/>
          <w:b/>
          <w:color w:val="000000"/>
          <w:sz w:val="32"/>
          <w:szCs w:val="32"/>
        </w:rPr>
        <w:t>我的资料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14:paraId="2052D935" w14:textId="77777777" w:rsidR="00DB69E2" w:rsidRPr="00EB45ED" w:rsidRDefault="000C7543" w:rsidP="00EB45ED">
      <w:pPr>
        <w:spacing w:afterLines="50" w:after="156"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B45ED">
        <w:rPr>
          <w:rFonts w:ascii="宋体" w:hAnsi="宋体" w:hint="eastAsia"/>
          <w:sz w:val="28"/>
          <w:szCs w:val="28"/>
        </w:rPr>
        <w:t>显示您个人资料，您可以在此重新</w:t>
      </w:r>
      <w:proofErr w:type="gramStart"/>
      <w:r w:rsidRPr="00EB45ED">
        <w:rPr>
          <w:rFonts w:ascii="宋体" w:hAnsi="宋体" w:hint="eastAsia"/>
          <w:sz w:val="28"/>
          <w:szCs w:val="28"/>
        </w:rPr>
        <w:t>修改您</w:t>
      </w:r>
      <w:proofErr w:type="gramEnd"/>
      <w:r w:rsidRPr="00EB45ED">
        <w:rPr>
          <w:rFonts w:ascii="宋体" w:hAnsi="宋体" w:hint="eastAsia"/>
          <w:sz w:val="28"/>
          <w:szCs w:val="28"/>
        </w:rPr>
        <w:t>的资料。正在进行交易时个人资料不可修改，必须等交易结束后才能修改。</w:t>
      </w:r>
    </w:p>
    <w:p w14:paraId="256388CB" w14:textId="77777777" w:rsidR="000C7543" w:rsidRPr="00EB45ED" w:rsidRDefault="005A6C45" w:rsidP="00EB45ED">
      <w:pPr>
        <w:spacing w:afterLines="50" w:after="156" w:line="360" w:lineRule="auto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  <w:drawing>
          <wp:inline distT="0" distB="0" distL="0" distR="0" wp14:anchorId="42275AA3" wp14:editId="7ACCFBD3">
            <wp:extent cx="5518150" cy="2692972"/>
            <wp:effectExtent l="1905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3929C" w14:textId="77777777" w:rsidR="00205086" w:rsidRPr="00EB45ED" w:rsidRDefault="00205086" w:rsidP="00EB45ED">
      <w:pPr>
        <w:widowControl/>
        <w:spacing w:line="360" w:lineRule="auto"/>
        <w:jc w:val="left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sz w:val="28"/>
          <w:szCs w:val="28"/>
        </w:rPr>
        <w:br w:type="page"/>
      </w:r>
    </w:p>
    <w:p w14:paraId="309C53B9" w14:textId="77777777" w:rsidR="000C7543" w:rsidRPr="00FA778C" w:rsidRDefault="000C7543" w:rsidP="00FA778C">
      <w:pPr>
        <w:rPr>
          <w:rFonts w:ascii="宋体" w:hAnsi="宋体"/>
          <w:b/>
          <w:color w:val="000000"/>
          <w:sz w:val="24"/>
        </w:rPr>
      </w:pPr>
    </w:p>
    <w:p w14:paraId="7844AD28" w14:textId="77777777" w:rsidR="000C7543" w:rsidRPr="00EB45ED" w:rsidRDefault="000C7543" w:rsidP="00EB45ED">
      <w:pPr>
        <w:numPr>
          <w:ilvl w:val="0"/>
          <w:numId w:val="5"/>
        </w:numPr>
        <w:tabs>
          <w:tab w:val="clear" w:pos="435"/>
          <w:tab w:val="left" w:pos="1418"/>
        </w:tabs>
        <w:spacing w:beforeLines="50" w:before="156" w:afterLines="50" w:after="156" w:line="360" w:lineRule="auto"/>
        <w:ind w:left="0" w:firstLine="0"/>
        <w:jc w:val="center"/>
        <w:outlineLvl w:val="0"/>
        <w:rPr>
          <w:rFonts w:ascii="宋体" w:hAnsi="宋体"/>
          <w:b/>
          <w:color w:val="000000"/>
          <w:sz w:val="36"/>
          <w:szCs w:val="36"/>
        </w:rPr>
      </w:pPr>
      <w:bookmarkStart w:id="156" w:name="_Toc400629136"/>
      <w:bookmarkStart w:id="157" w:name="_Toc357257690"/>
      <w:bookmarkStart w:id="158" w:name="_Toc342153030"/>
      <w:bookmarkStart w:id="159" w:name="_Toc357214499"/>
      <w:bookmarkStart w:id="160" w:name="_Toc124265950"/>
      <w:r w:rsidRPr="00EB45ED">
        <w:rPr>
          <w:rFonts w:ascii="宋体" w:hAnsi="宋体" w:hint="eastAsia"/>
          <w:b/>
          <w:color w:val="000000"/>
          <w:sz w:val="36"/>
          <w:szCs w:val="36"/>
        </w:rPr>
        <w:t>操作流程图</w:t>
      </w:r>
      <w:bookmarkEnd w:id="156"/>
      <w:bookmarkEnd w:id="157"/>
      <w:bookmarkEnd w:id="158"/>
      <w:bookmarkEnd w:id="159"/>
      <w:bookmarkEnd w:id="160"/>
    </w:p>
    <w:p w14:paraId="7DB3C646" w14:textId="77777777" w:rsidR="009441FB" w:rsidRPr="00EB45ED" w:rsidRDefault="00000000" w:rsidP="00EB45ED">
      <w:pPr>
        <w:spacing w:line="360" w:lineRule="auto"/>
        <w:jc w:val="center"/>
        <w:rPr>
          <w:rFonts w:ascii="宋体" w:hAnsi="宋体"/>
          <w:sz w:val="28"/>
          <w:szCs w:val="28"/>
        </w:rPr>
      </w:pPr>
      <w:r w:rsidRPr="00EB45ED">
        <w:rPr>
          <w:rFonts w:ascii="宋体" w:hAnsi="宋体"/>
          <w:noProof/>
          <w:sz w:val="28"/>
          <w:szCs w:val="28"/>
        </w:rPr>
      </w:r>
      <w:r w:rsidRPr="00EB45ED">
        <w:rPr>
          <w:rFonts w:ascii="宋体" w:hAnsi="宋体"/>
          <w:noProof/>
          <w:sz w:val="28"/>
          <w:szCs w:val="28"/>
        </w:rPr>
        <w:pict w14:anchorId="1C42BCE6">
          <v:group id="画布 48" o:spid="_x0000_s2050" editas="canvas" style="width:414pt;height:546.75pt;mso-position-horizontal-relative:char;mso-position-vertical-relative:line" coordsize="52578,694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1" type="#_x0000_t75" style="position:absolute;width:52578;height:69437;visibility:visible">
              <v:fill o:detectmouseclick="t"/>
              <v:path o:connecttype="none"/>
            </v:shape>
            <v:line id="直线 4" o:spid="_x0000_s2052" style="position:absolute;visibility:visible" from="26276,5842" to="26282,7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<v:stroke endarrow="block"/>
            </v:line>
            <v:line id="直线 5" o:spid="_x0000_s2053" style="position:absolute;visibility:visible" from="26333,42695" to="26339,4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<v:stroke endarrow="block"/>
            </v:line>
            <v:line id="直线 6" o:spid="_x0000_s2054" style="position:absolute;visibility:visible" from="26244,59921" to="26250,6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2055" type="#_x0000_t202" style="position:absolute;left:2286;width:48006;height:5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<v:textbox>
                <w:txbxContent>
                  <w:p w14:paraId="71022E40" w14:textId="77777777" w:rsidR="009441FB" w:rsidRPr="00E7266A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</w:t>
                    </w:r>
                    <w:proofErr w:type="gramStart"/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一</w:t>
                    </w:r>
                    <w:proofErr w:type="gramEnd"/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：</w:t>
                    </w:r>
                  </w:p>
                  <w:p w14:paraId="7BB5347F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 w:rsidRPr="00E7266A">
                      <w:rPr>
                        <w:rFonts w:hint="eastAsia"/>
                        <w:sz w:val="24"/>
                      </w:rPr>
                      <w:t>申请办理数字证书（已办理数字证书且证书有效的</w:t>
                    </w:r>
                    <w:r>
                      <w:rPr>
                        <w:rFonts w:hint="eastAsia"/>
                        <w:sz w:val="24"/>
                      </w:rPr>
                      <w:t>，</w:t>
                    </w:r>
                    <w:r w:rsidRPr="00E7266A">
                      <w:rPr>
                        <w:rFonts w:hint="eastAsia"/>
                        <w:sz w:val="24"/>
                      </w:rPr>
                      <w:t>无需再办理）</w:t>
                    </w:r>
                  </w:p>
                </w:txbxContent>
              </v:textbox>
            </v:shape>
            <v:line id="直线 9" o:spid="_x0000_s2056" style="position:absolute;visibility:visible" from="26238,23687" to="26244,2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woxAAAANsAAAAPAAAAZHJzL2Rvd25yZXYueG1sRI9BawIx&#10;FITvhf6H8AreatYW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PblzCjEAAAA2wAAAA8A&#10;AAAAAAAAAAAAAAAABwIAAGRycy9kb3ducmV2LnhtbFBLBQYAAAAAAwADALcAAAD4AgAAAAA=&#10;">
              <v:stroke endarrow="block"/>
            </v:line>
            <v:shape id="文本框 10" o:spid="_x0000_s2057" type="#_x0000_t202" style="position:absolute;left:2428;top:8178;width:48006;height:6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<v:textbox>
                <w:txbxContent>
                  <w:p w14:paraId="6D57032D" w14:textId="77777777" w:rsidR="009441FB" w:rsidRPr="00E7266A" w:rsidRDefault="009441FB" w:rsidP="009441FB">
                    <w:pPr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步骤二：</w:t>
                    </w:r>
                  </w:p>
                  <w:p w14:paraId="3E21BF12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 w:rsidRPr="00E7266A">
                      <w:rPr>
                        <w:rFonts w:hint="eastAsia"/>
                        <w:sz w:val="24"/>
                      </w:rPr>
                      <w:t>登陆系统</w:t>
                    </w:r>
                    <w:r>
                      <w:rPr>
                        <w:rFonts w:hint="eastAsia"/>
                        <w:sz w:val="24"/>
                      </w:rPr>
                      <w:t>，</w:t>
                    </w:r>
                    <w:r w:rsidRPr="00E7266A">
                      <w:rPr>
                        <w:rFonts w:hint="eastAsia"/>
                        <w:sz w:val="24"/>
                      </w:rPr>
                      <w:t>浏览</w:t>
                    </w:r>
                    <w:r>
                      <w:rPr>
                        <w:rFonts w:hint="eastAsia"/>
                        <w:sz w:val="24"/>
                      </w:rPr>
                      <w:t>公告</w:t>
                    </w:r>
                    <w:r w:rsidRPr="00E7266A">
                      <w:rPr>
                        <w:rFonts w:hint="eastAsia"/>
                        <w:sz w:val="24"/>
                      </w:rPr>
                      <w:t>信息</w:t>
                    </w:r>
                    <w:r>
                      <w:rPr>
                        <w:rFonts w:hint="eastAsia"/>
                        <w:sz w:val="24"/>
                      </w:rPr>
                      <w:t>，</w:t>
                    </w:r>
                    <w:r w:rsidRPr="00E7266A">
                      <w:rPr>
                        <w:rFonts w:hint="eastAsia"/>
                        <w:sz w:val="24"/>
                      </w:rPr>
                      <w:t>浏览</w:t>
                    </w:r>
                    <w:r>
                      <w:rPr>
                        <w:rFonts w:hint="eastAsia"/>
                        <w:sz w:val="24"/>
                      </w:rPr>
                      <w:t>宗地资源信息，录入</w:t>
                    </w:r>
                    <w:r w:rsidRPr="00E7266A">
                      <w:rPr>
                        <w:rFonts w:hint="eastAsia"/>
                        <w:sz w:val="24"/>
                      </w:rPr>
                      <w:t>个人</w:t>
                    </w:r>
                    <w:r>
                      <w:rPr>
                        <w:rFonts w:hint="eastAsia"/>
                        <w:sz w:val="24"/>
                      </w:rPr>
                      <w:t>资料</w:t>
                    </w:r>
                  </w:p>
                </w:txbxContent>
              </v:textbox>
            </v:shape>
            <v:line id="直线 11" o:spid="_x0000_s2058" style="position:absolute;visibility:visible" from="26250,14764" to="26257,16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<v:stroke endarrow="block"/>
            </v:line>
            <v:shape id="文本框 12" o:spid="_x0000_s2059" type="#_x0000_t202" style="position:absolute;left:2428;top:16958;width:48006;height:61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<v:textbox>
                <w:txbxContent>
                  <w:p w14:paraId="73C01A40" w14:textId="77777777" w:rsidR="009441FB" w:rsidRPr="00E7266A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步骤三：</w:t>
                    </w:r>
                  </w:p>
                  <w:p w14:paraId="2BBBFC6B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 w:rsidRPr="00E7266A">
                      <w:rPr>
                        <w:rFonts w:hint="eastAsia"/>
                        <w:sz w:val="24"/>
                      </w:rPr>
                      <w:t>对意向资源进行申购，</w:t>
                    </w:r>
                    <w:r>
                      <w:rPr>
                        <w:rFonts w:hint="eastAsia"/>
                        <w:sz w:val="24"/>
                      </w:rPr>
                      <w:t>提交竞购申请书和竞买承诺书，</w:t>
                    </w:r>
                    <w:r w:rsidRPr="00E7266A">
                      <w:rPr>
                        <w:rFonts w:hint="eastAsia"/>
                        <w:sz w:val="24"/>
                      </w:rPr>
                      <w:t>系统生成一个</w:t>
                    </w:r>
                    <w:proofErr w:type="gramStart"/>
                    <w:r>
                      <w:rPr>
                        <w:rFonts w:hint="eastAsia"/>
                        <w:sz w:val="24"/>
                      </w:rPr>
                      <w:t>竞买号</w:t>
                    </w:r>
                    <w:proofErr w:type="gramEnd"/>
                    <w:r>
                      <w:rPr>
                        <w:rFonts w:hint="eastAsia"/>
                        <w:sz w:val="24"/>
                      </w:rPr>
                      <w:t>和保证金随机子账号</w:t>
                    </w:r>
                  </w:p>
                </w:txbxContent>
              </v:textbox>
            </v:shape>
            <v:line id="直线 13" o:spid="_x0000_s2060" style="position:absolute;visibility:visible" from="26263,51973" to="26269,5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K6xAAAANsAAAAPAAAAZHJzL2Rvd25yZXYueG1sRI9BawIx&#10;FITvBf9DeEJvNbsi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E5GgrrEAAAA2wAAAA8A&#10;AAAAAAAAAAAAAAAABwIAAGRycy9kb3ducmV2LnhtbFBLBQYAAAAAAwADALcAAAD4AgAAAAA=&#10;">
              <v:stroke endarrow="block"/>
            </v:line>
            <v:shape id="文本框 14" o:spid="_x0000_s2061" type="#_x0000_t202" style="position:absolute;left:2286;top:54430;width:48006;height:4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<v:textbox>
                <w:txbxContent>
                  <w:p w14:paraId="5D2583D9" w14:textId="77777777" w:rsidR="009441FB" w:rsidRPr="00E7266A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步骤七：</w:t>
                    </w:r>
                  </w:p>
                  <w:p w14:paraId="033FF17B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挂牌截止时确定竞得人，系统生成成交确认书</w:t>
                    </w:r>
                  </w:p>
                </w:txbxContent>
              </v:textbox>
            </v:shape>
            <v:line id="直线 15" o:spid="_x0000_s2062" style="position:absolute;visibility:visible" from="26168,33229" to="26174,35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<v:stroke endarrow="block"/>
            </v:line>
            <v:shape id="文本框 16" o:spid="_x0000_s2063" type="#_x0000_t202" style="position:absolute;left:2381;top:62515;width:47720;height:60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<v:textbox>
                <w:txbxContent>
                  <w:p w14:paraId="2359430C" w14:textId="77777777" w:rsidR="009441FB" w:rsidRPr="00270D8D" w:rsidRDefault="009441FB" w:rsidP="009441FB">
                    <w:pPr>
                      <w:spacing w:line="240" w:lineRule="exact"/>
                      <w:rPr>
                        <w:b/>
                        <w:sz w:val="24"/>
                      </w:rPr>
                    </w:pPr>
                    <w:r w:rsidRPr="00270D8D">
                      <w:rPr>
                        <w:rFonts w:hint="eastAsia"/>
                        <w:b/>
                        <w:sz w:val="24"/>
                      </w:rPr>
                      <w:t>步骤</w:t>
                    </w:r>
                    <w:r w:rsidRPr="00270D8D">
                      <w:rPr>
                        <w:b/>
                        <w:sz w:val="24"/>
                      </w:rPr>
                      <w:t>八：</w:t>
                    </w:r>
                  </w:p>
                  <w:p w14:paraId="326DF39C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 w:rsidRPr="00E7266A">
                      <w:rPr>
                        <w:rFonts w:hint="eastAsia"/>
                        <w:sz w:val="24"/>
                      </w:rPr>
                      <w:t>竞得人下载成交确认书后，持</w:t>
                    </w:r>
                    <w:r>
                      <w:rPr>
                        <w:rFonts w:hint="eastAsia"/>
                        <w:sz w:val="24"/>
                      </w:rPr>
                      <w:t>相关</w:t>
                    </w:r>
                    <w:r w:rsidRPr="00E7266A">
                      <w:rPr>
                        <w:rFonts w:hint="eastAsia"/>
                        <w:sz w:val="24"/>
                      </w:rPr>
                      <w:t>资料到市国土资源交易中心核实身份</w:t>
                    </w:r>
                    <w:r>
                      <w:rPr>
                        <w:rFonts w:hint="eastAsia"/>
                        <w:sz w:val="24"/>
                      </w:rPr>
                      <w:t>，</w:t>
                    </w:r>
                    <w:r>
                      <w:rPr>
                        <w:sz w:val="24"/>
                      </w:rPr>
                      <w:t>并</w:t>
                    </w:r>
                    <w:r w:rsidRPr="00E7266A">
                      <w:rPr>
                        <w:rFonts w:hint="eastAsia"/>
                        <w:sz w:val="24"/>
                      </w:rPr>
                      <w:t>正式签订</w:t>
                    </w:r>
                    <w:r>
                      <w:rPr>
                        <w:rFonts w:hint="eastAsia"/>
                        <w:sz w:val="24"/>
                      </w:rPr>
                      <w:t>土地出让合同</w:t>
                    </w:r>
                  </w:p>
                </w:txbxContent>
              </v:textbox>
            </v:shape>
            <v:shape id="文本框 19" o:spid="_x0000_s2064" type="#_x0000_t202" style="position:absolute;left:2381;top:26071;width:48006;height:6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<v:textbox>
                <w:txbxContent>
                  <w:p w14:paraId="66F70EE9" w14:textId="77777777" w:rsidR="009441FB" w:rsidRPr="00E7266A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步骤四：</w:t>
                    </w:r>
                  </w:p>
                  <w:p w14:paraId="2F03EBA5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 w:rsidRPr="00E7266A">
                      <w:rPr>
                        <w:rFonts w:hint="eastAsia"/>
                        <w:sz w:val="24"/>
                      </w:rPr>
                      <w:t>支付保证金，在规定期限内</w:t>
                    </w:r>
                    <w:r>
                      <w:rPr>
                        <w:rFonts w:hint="eastAsia"/>
                        <w:sz w:val="24"/>
                      </w:rPr>
                      <w:t>向指定保证金随机子账号</w:t>
                    </w:r>
                    <w:r w:rsidRPr="00E7266A">
                      <w:rPr>
                        <w:rFonts w:hint="eastAsia"/>
                        <w:sz w:val="24"/>
                      </w:rPr>
                      <w:t>交纳足额保证金</w:t>
                    </w:r>
                    <w:r>
                      <w:rPr>
                        <w:rFonts w:hint="eastAsia"/>
                        <w:sz w:val="24"/>
                      </w:rPr>
                      <w:t>，获取竞买资格和竞买资格确认书</w:t>
                    </w:r>
                  </w:p>
                </w:txbxContent>
              </v:textbox>
            </v:shape>
            <v:rect id="矩形 21" o:spid="_x0000_s2065" style="position:absolute;left:2381;top:35699;width:48006;height:6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<v:textbox>
                <w:txbxContent>
                  <w:p w14:paraId="2BA95D32" w14:textId="77777777" w:rsidR="009441FB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>
                      <w:rPr>
                        <w:rFonts w:ascii="宋体" w:hAnsi="宋体" w:hint="eastAsia"/>
                        <w:b/>
                        <w:sz w:val="24"/>
                      </w:rPr>
                      <w:t>步骤五：</w:t>
                    </w:r>
                  </w:p>
                  <w:p w14:paraId="1B691E75" w14:textId="77777777" w:rsidR="009441FB" w:rsidRPr="00E7266A" w:rsidRDefault="009441FB" w:rsidP="009441FB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获取竞买资格后，</w:t>
                    </w:r>
                    <w:r w:rsidRPr="00E7266A">
                      <w:rPr>
                        <w:rFonts w:hint="eastAsia"/>
                        <w:sz w:val="24"/>
                      </w:rPr>
                      <w:t>登录系统参与报价</w:t>
                    </w:r>
                    <w:r>
                      <w:rPr>
                        <w:rFonts w:hint="eastAsia"/>
                        <w:sz w:val="24"/>
                      </w:rPr>
                      <w:t>（需要在竞买截止</w:t>
                    </w:r>
                    <w:r>
                      <w:rPr>
                        <w:rFonts w:hint="eastAsia"/>
                        <w:sz w:val="24"/>
                      </w:rPr>
                      <w:t>5</w:t>
                    </w:r>
                    <w:r>
                      <w:rPr>
                        <w:rFonts w:hint="eastAsia"/>
                        <w:sz w:val="24"/>
                      </w:rPr>
                      <w:t>分钟前至少报价一次，否则无法进入最终的限时竞价阶段）</w:t>
                    </w:r>
                  </w:p>
                  <w:p w14:paraId="2AC2396F" w14:textId="77777777" w:rsidR="009441FB" w:rsidRDefault="009441FB" w:rsidP="009441FB"/>
                </w:txbxContent>
              </v:textbox>
            </v:rect>
            <v:rect id="矩形 22" o:spid="_x0000_s2066" style="position:absolute;left:2286;top:45149;width:48006;height:6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>
              <v:textbox>
                <w:txbxContent>
                  <w:p w14:paraId="50B401BA" w14:textId="77777777" w:rsidR="009441FB" w:rsidRPr="00E7266A" w:rsidRDefault="009441FB" w:rsidP="009441FB">
                    <w:pPr>
                      <w:jc w:val="left"/>
                      <w:rPr>
                        <w:rFonts w:ascii="宋体" w:hAnsi="宋体"/>
                        <w:b/>
                        <w:sz w:val="24"/>
                      </w:rPr>
                    </w:pPr>
                    <w:r w:rsidRPr="00E7266A">
                      <w:rPr>
                        <w:rFonts w:ascii="宋体" w:hAnsi="宋体" w:hint="eastAsia"/>
                        <w:b/>
                        <w:sz w:val="24"/>
                      </w:rPr>
                      <w:t>步骤六</w:t>
                    </w:r>
                    <w:r>
                      <w:rPr>
                        <w:rFonts w:ascii="宋体" w:hAnsi="宋体" w:hint="eastAsia"/>
                        <w:b/>
                        <w:sz w:val="24"/>
                      </w:rPr>
                      <w:t>：</w:t>
                    </w:r>
                  </w:p>
                  <w:p w14:paraId="24B30D1F" w14:textId="77777777" w:rsidR="009441FB" w:rsidRPr="00E7266A" w:rsidRDefault="009441FB" w:rsidP="009441FB">
                    <w:pPr>
                      <w:spacing w:line="240" w:lineRule="exact"/>
                      <w:rPr>
                        <w:rFonts w:ascii="宋体" w:hAnsi="宋体"/>
                        <w:sz w:val="24"/>
                      </w:rPr>
                    </w:pPr>
                    <w:r>
                      <w:rPr>
                        <w:rFonts w:ascii="宋体" w:hAnsi="宋体" w:hint="eastAsia"/>
                        <w:sz w:val="24"/>
                      </w:rPr>
                      <w:t>进入</w:t>
                    </w:r>
                    <w:r>
                      <w:rPr>
                        <w:rFonts w:ascii="宋体" w:hAnsi="宋体"/>
                        <w:sz w:val="24"/>
                      </w:rPr>
                      <w:t>5</w:t>
                    </w:r>
                    <w:r w:rsidRPr="00E7266A">
                      <w:rPr>
                        <w:rFonts w:ascii="宋体" w:hAnsi="宋体" w:hint="eastAsia"/>
                        <w:sz w:val="24"/>
                      </w:rPr>
                      <w:t>分钟的限时竞价</w:t>
                    </w:r>
                    <w:r>
                      <w:rPr>
                        <w:rFonts w:ascii="宋体" w:hAnsi="宋体" w:hint="eastAsia"/>
                        <w:sz w:val="24"/>
                      </w:rPr>
                      <w:t>，限时</w:t>
                    </w:r>
                    <w:r>
                      <w:rPr>
                        <w:rFonts w:ascii="宋体" w:hAnsi="宋体"/>
                        <w:sz w:val="24"/>
                      </w:rPr>
                      <w:t>竞价期间</w:t>
                    </w:r>
                    <w:r>
                      <w:rPr>
                        <w:rFonts w:ascii="宋体" w:hAnsi="宋体" w:hint="eastAsia"/>
                        <w:sz w:val="24"/>
                      </w:rPr>
                      <w:t>如有新</w:t>
                    </w:r>
                    <w:r w:rsidRPr="00E7266A">
                      <w:rPr>
                        <w:rFonts w:ascii="宋体" w:hAnsi="宋体" w:hint="eastAsia"/>
                        <w:sz w:val="24"/>
                      </w:rPr>
                      <w:t>报价，系统自动延时5分钟，直至最后5分钟内无人报价为止</w:t>
                    </w:r>
                  </w:p>
                </w:txbxContent>
              </v:textbox>
            </v:rect>
            <w10:anchorlock/>
          </v:group>
        </w:pict>
      </w:r>
    </w:p>
    <w:p w14:paraId="74CA5740" w14:textId="77777777" w:rsidR="009441FB" w:rsidRPr="00EB45ED" w:rsidRDefault="009441FB" w:rsidP="00EB45ED">
      <w:pPr>
        <w:spacing w:line="360" w:lineRule="auto"/>
        <w:rPr>
          <w:rFonts w:ascii="宋体" w:hAnsi="宋体"/>
          <w:sz w:val="28"/>
          <w:szCs w:val="28"/>
        </w:rPr>
      </w:pPr>
    </w:p>
    <w:sectPr w:rsidR="009441FB" w:rsidRPr="00EB45ED" w:rsidSect="00E61A7D">
      <w:headerReference w:type="default" r:id="rId24"/>
      <w:footerReference w:type="default" r:id="rId25"/>
      <w:pgSz w:w="11906" w:h="16838"/>
      <w:pgMar w:top="1440" w:right="1416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A50F3" w14:textId="77777777" w:rsidR="00E61A7D" w:rsidRDefault="00E61A7D" w:rsidP="000C7543">
      <w:r>
        <w:separator/>
      </w:r>
    </w:p>
  </w:endnote>
  <w:endnote w:type="continuationSeparator" w:id="0">
    <w:p w14:paraId="374BC3E8" w14:textId="77777777" w:rsidR="00E61A7D" w:rsidRDefault="00E61A7D" w:rsidP="000C7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8B7F" w14:textId="5D47FEA6" w:rsidR="00205086" w:rsidRPr="00752BF7" w:rsidRDefault="00752BF7" w:rsidP="00752BF7">
    <w:pPr>
      <w:pStyle w:val="a5"/>
      <w:rPr>
        <w:rFonts w:ascii="宋体" w:hAnsi="宋体"/>
      </w:rPr>
    </w:pPr>
    <w:r w:rsidRPr="00752BF7">
      <w:rPr>
        <w:rFonts w:ascii="宋体" w:hAnsi="宋体" w:hint="eastAsia"/>
      </w:rPr>
      <w:t>武汉信天</w:t>
    </w:r>
    <w:proofErr w:type="gramStart"/>
    <w:r w:rsidRPr="00752BF7">
      <w:rPr>
        <w:rFonts w:ascii="宋体" w:hAnsi="宋体" w:hint="eastAsia"/>
      </w:rPr>
      <w:t>行科技</w:t>
    </w:r>
    <w:proofErr w:type="gramEnd"/>
    <w:r w:rsidRPr="00752BF7">
      <w:rPr>
        <w:rFonts w:ascii="宋体" w:hAnsi="宋体" w:hint="eastAsia"/>
      </w:rPr>
      <w:t>有限公司</w:t>
    </w:r>
    <w:r w:rsidR="00192943">
      <w:rPr>
        <w:rFonts w:ascii="宋体" w:hAnsi="宋体" w:hint="eastAsia"/>
      </w:rPr>
      <w:t xml:space="preserve">                                                                  </w:t>
    </w:r>
    <w:r w:rsidRPr="00752BF7">
      <w:rPr>
        <w:rFonts w:ascii="宋体" w:hAnsi="宋体" w:hint="eastAsia"/>
      </w:rPr>
      <w:t xml:space="preserve"> </w:t>
    </w:r>
    <w:r w:rsidR="00205086" w:rsidRPr="00752BF7">
      <w:rPr>
        <w:rFonts w:ascii="宋体" w:hAnsi="宋体" w:hint="eastAsia"/>
      </w:rPr>
      <w:t>-</w:t>
    </w:r>
    <w:sdt>
      <w:sdtPr>
        <w:rPr>
          <w:rFonts w:ascii="宋体" w:hAnsi="宋体"/>
        </w:rPr>
        <w:id w:val="719633307"/>
        <w:docPartObj>
          <w:docPartGallery w:val="Page Numbers (Bottom of Page)"/>
          <w:docPartUnique/>
        </w:docPartObj>
      </w:sdtPr>
      <w:sdtContent>
        <w:r w:rsidR="002E7BAE" w:rsidRPr="00752BF7">
          <w:rPr>
            <w:rFonts w:ascii="宋体" w:hAnsi="宋体"/>
          </w:rPr>
          <w:fldChar w:fldCharType="begin"/>
        </w:r>
        <w:r w:rsidR="00205086" w:rsidRPr="00752BF7">
          <w:rPr>
            <w:rFonts w:ascii="宋体" w:hAnsi="宋体"/>
          </w:rPr>
          <w:instrText>PAGE   \* MERGEFORMAT</w:instrText>
        </w:r>
        <w:r w:rsidR="002E7BAE" w:rsidRPr="00752BF7">
          <w:rPr>
            <w:rFonts w:ascii="宋体" w:hAnsi="宋体"/>
          </w:rPr>
          <w:fldChar w:fldCharType="separate"/>
        </w:r>
        <w:r w:rsidR="005A6C45" w:rsidRPr="005A6C45">
          <w:rPr>
            <w:rFonts w:ascii="宋体" w:hAnsi="宋体"/>
            <w:noProof/>
            <w:lang w:val="zh-CN"/>
          </w:rPr>
          <w:t>15</w:t>
        </w:r>
        <w:r w:rsidR="002E7BAE" w:rsidRPr="00752BF7">
          <w:rPr>
            <w:rFonts w:ascii="宋体" w:hAnsi="宋体"/>
          </w:rPr>
          <w:fldChar w:fldCharType="end"/>
        </w:r>
        <w:r w:rsidR="00205086" w:rsidRPr="00752BF7">
          <w:rPr>
            <w:rFonts w:ascii="宋体" w:hAnsi="宋体" w:hint="eastAsia"/>
          </w:rPr>
          <w:t>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1020B" w14:textId="77777777" w:rsidR="00E61A7D" w:rsidRDefault="00E61A7D" w:rsidP="000C7543">
      <w:r>
        <w:separator/>
      </w:r>
    </w:p>
  </w:footnote>
  <w:footnote w:type="continuationSeparator" w:id="0">
    <w:p w14:paraId="4C3B9887" w14:textId="77777777" w:rsidR="00E61A7D" w:rsidRDefault="00E61A7D" w:rsidP="000C7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C5201" w14:textId="77777777" w:rsidR="00752BF7" w:rsidRPr="009441FB" w:rsidRDefault="00CC42D0" w:rsidP="00752BF7">
    <w:pPr>
      <w:pStyle w:val="a3"/>
      <w:jc w:val="right"/>
      <w:rPr>
        <w:rFonts w:ascii="宋体" w:hAnsi="宋体"/>
      </w:rPr>
    </w:pPr>
    <w:r>
      <w:rPr>
        <w:rFonts w:ascii="宋体" w:hAnsi="宋体" w:hint="eastAsia"/>
      </w:rPr>
      <w:t>黄冈</w:t>
    </w:r>
    <w:r w:rsidR="00416570">
      <w:rPr>
        <w:rFonts w:ascii="宋体" w:hAnsi="宋体" w:hint="eastAsia"/>
      </w:rPr>
      <w:t>市国有</w:t>
    </w:r>
    <w:r w:rsidR="00752BF7" w:rsidRPr="009441FB">
      <w:rPr>
        <w:rFonts w:ascii="宋体" w:hAnsi="宋体" w:hint="eastAsia"/>
      </w:rPr>
      <w:t>建设用地使用权网上交易系统用户手册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922CD"/>
    <w:multiLevelType w:val="hybridMultilevel"/>
    <w:tmpl w:val="AAAE8AD8"/>
    <w:lvl w:ilvl="0" w:tplc="A844C340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3243CF"/>
    <w:multiLevelType w:val="hybridMultilevel"/>
    <w:tmpl w:val="54B2BB84"/>
    <w:lvl w:ilvl="0" w:tplc="824AF504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3A6A6FAE">
      <w:start w:val="1"/>
      <w:numFmt w:val="decimal"/>
      <w:lvlText w:val="%2、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0076282"/>
    <w:multiLevelType w:val="multilevel"/>
    <w:tmpl w:val="20076282"/>
    <w:lvl w:ilvl="0">
      <w:start w:val="1"/>
      <w:numFmt w:val="decimal"/>
      <w:lvlText w:val="%1、"/>
      <w:lvlJc w:val="left"/>
      <w:pPr>
        <w:ind w:left="977" w:hanging="420"/>
      </w:pPr>
      <w:rPr>
        <w:rFonts w:ascii="宋体" w:eastAsia="宋体" w:hAnsi="宋体"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1397" w:hanging="420"/>
      </w:pPr>
    </w:lvl>
    <w:lvl w:ilvl="2">
      <w:start w:val="1"/>
      <w:numFmt w:val="lowerRoman"/>
      <w:lvlText w:val="%3."/>
      <w:lvlJc w:val="right"/>
      <w:pPr>
        <w:ind w:left="1817" w:hanging="420"/>
      </w:pPr>
    </w:lvl>
    <w:lvl w:ilvl="3">
      <w:start w:val="1"/>
      <w:numFmt w:val="decimal"/>
      <w:lvlText w:val="%4."/>
      <w:lvlJc w:val="left"/>
      <w:pPr>
        <w:ind w:left="2237" w:hanging="420"/>
      </w:pPr>
    </w:lvl>
    <w:lvl w:ilvl="4">
      <w:start w:val="1"/>
      <w:numFmt w:val="lowerLetter"/>
      <w:lvlText w:val="%5)"/>
      <w:lvlJc w:val="left"/>
      <w:pPr>
        <w:ind w:left="2657" w:hanging="420"/>
      </w:pPr>
    </w:lvl>
    <w:lvl w:ilvl="5">
      <w:start w:val="1"/>
      <w:numFmt w:val="lowerRoman"/>
      <w:lvlText w:val="%6."/>
      <w:lvlJc w:val="right"/>
      <w:pPr>
        <w:ind w:left="3077" w:hanging="420"/>
      </w:pPr>
    </w:lvl>
    <w:lvl w:ilvl="6">
      <w:start w:val="1"/>
      <w:numFmt w:val="decimal"/>
      <w:lvlText w:val="%7."/>
      <w:lvlJc w:val="left"/>
      <w:pPr>
        <w:ind w:left="3497" w:hanging="420"/>
      </w:pPr>
    </w:lvl>
    <w:lvl w:ilvl="7">
      <w:start w:val="1"/>
      <w:numFmt w:val="lowerLetter"/>
      <w:lvlText w:val="%8)"/>
      <w:lvlJc w:val="left"/>
      <w:pPr>
        <w:ind w:left="3917" w:hanging="420"/>
      </w:pPr>
    </w:lvl>
    <w:lvl w:ilvl="8">
      <w:start w:val="1"/>
      <w:numFmt w:val="lowerRoman"/>
      <w:lvlText w:val="%9."/>
      <w:lvlJc w:val="right"/>
      <w:pPr>
        <w:ind w:left="4337" w:hanging="420"/>
      </w:pPr>
    </w:lvl>
  </w:abstractNum>
  <w:abstractNum w:abstractNumId="3" w15:restartNumberingAfterBreak="0">
    <w:nsid w:val="2A466E66"/>
    <w:multiLevelType w:val="hybridMultilevel"/>
    <w:tmpl w:val="373660F2"/>
    <w:lvl w:ilvl="0" w:tplc="824AF504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824AF504">
      <w:start w:val="1"/>
      <w:numFmt w:val="decimal"/>
      <w:lvlText w:val="(%2)"/>
      <w:lvlJc w:val="left"/>
      <w:pPr>
        <w:ind w:left="132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5FC4AB0"/>
    <w:multiLevelType w:val="multilevel"/>
    <w:tmpl w:val="35FC4AB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5" w15:restartNumberingAfterBreak="0">
    <w:nsid w:val="36F17344"/>
    <w:multiLevelType w:val="hybridMultilevel"/>
    <w:tmpl w:val="A0EC208E"/>
    <w:lvl w:ilvl="0" w:tplc="730C329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46520DE"/>
    <w:multiLevelType w:val="multilevel"/>
    <w:tmpl w:val="446520DE"/>
    <w:lvl w:ilvl="0">
      <w:start w:val="1"/>
      <w:numFmt w:val="decimal"/>
      <w:lvlText w:val="第%1章 "/>
      <w:lvlJc w:val="left"/>
      <w:pPr>
        <w:tabs>
          <w:tab w:val="left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44E015C8"/>
    <w:multiLevelType w:val="multilevel"/>
    <w:tmpl w:val="44E015C8"/>
    <w:lvl w:ilvl="0">
      <w:start w:val="1"/>
      <w:numFmt w:val="decimal"/>
      <w:lvlText w:val="%1、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8" w15:restartNumberingAfterBreak="0">
    <w:nsid w:val="576F061E"/>
    <w:multiLevelType w:val="multilevel"/>
    <w:tmpl w:val="576F061E"/>
    <w:lvl w:ilvl="0">
      <w:start w:val="1"/>
      <w:numFmt w:val="decimal"/>
      <w:lvlText w:val="%1"/>
      <w:lvlJc w:val="left"/>
      <w:pPr>
        <w:tabs>
          <w:tab w:val="num" w:pos="612"/>
        </w:tabs>
        <w:ind w:left="61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3.3.%3"/>
      <w:lvlJc w:val="left"/>
      <w:pPr>
        <w:tabs>
          <w:tab w:val="num" w:pos="720"/>
        </w:tabs>
        <w:ind w:left="720" w:hanging="720"/>
      </w:pPr>
      <w:rPr>
        <w:rFonts w:ascii="宋体" w:eastAsia="宋体" w:hAnsi="宋体" w:hint="eastAsia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617048E3"/>
    <w:multiLevelType w:val="hybridMultilevel"/>
    <w:tmpl w:val="E3665AA8"/>
    <w:lvl w:ilvl="0" w:tplc="824AF504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78A10575"/>
    <w:multiLevelType w:val="hybridMultilevel"/>
    <w:tmpl w:val="F6302B2A"/>
    <w:lvl w:ilvl="0" w:tplc="824AF504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49295845">
    <w:abstractNumId w:val="8"/>
  </w:num>
  <w:num w:numId="2" w16cid:durableId="1448349457">
    <w:abstractNumId w:val="7"/>
  </w:num>
  <w:num w:numId="3" w16cid:durableId="93613231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567"/>
          </w:tabs>
          <w:ind w:left="567" w:hanging="567"/>
        </w:pPr>
      </w:lvl>
    </w:lvlOverride>
  </w:num>
  <w:num w:numId="4" w16cid:durableId="1253323329">
    <w:abstractNumId w:val="2"/>
  </w:num>
  <w:num w:numId="5" w16cid:durableId="1648708159">
    <w:abstractNumId w:val="6"/>
  </w:num>
  <w:num w:numId="6" w16cid:durableId="1774206983">
    <w:abstractNumId w:val="10"/>
  </w:num>
  <w:num w:numId="7" w16cid:durableId="1322389864">
    <w:abstractNumId w:val="5"/>
  </w:num>
  <w:num w:numId="8" w16cid:durableId="1422993881">
    <w:abstractNumId w:val="1"/>
  </w:num>
  <w:num w:numId="9" w16cid:durableId="53890540">
    <w:abstractNumId w:val="9"/>
  </w:num>
  <w:num w:numId="10" w16cid:durableId="627860714">
    <w:abstractNumId w:val="3"/>
  </w:num>
  <w:num w:numId="11" w16cid:durableId="1698894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076"/>
    <w:rsid w:val="000009E8"/>
    <w:rsid w:val="0001596E"/>
    <w:rsid w:val="00083EB8"/>
    <w:rsid w:val="000A68C3"/>
    <w:rsid w:val="000C7543"/>
    <w:rsid w:val="001244BC"/>
    <w:rsid w:val="00141662"/>
    <w:rsid w:val="00192943"/>
    <w:rsid w:val="001B64F6"/>
    <w:rsid w:val="00205086"/>
    <w:rsid w:val="002266E4"/>
    <w:rsid w:val="002624FC"/>
    <w:rsid w:val="00270D8D"/>
    <w:rsid w:val="00280362"/>
    <w:rsid w:val="002E6574"/>
    <w:rsid w:val="002E7BAE"/>
    <w:rsid w:val="00305AF1"/>
    <w:rsid w:val="00306D4A"/>
    <w:rsid w:val="00352995"/>
    <w:rsid w:val="003558D9"/>
    <w:rsid w:val="00377906"/>
    <w:rsid w:val="003A2BBC"/>
    <w:rsid w:val="003E2008"/>
    <w:rsid w:val="003E5DF8"/>
    <w:rsid w:val="003F2EC9"/>
    <w:rsid w:val="00416570"/>
    <w:rsid w:val="00443973"/>
    <w:rsid w:val="00476F42"/>
    <w:rsid w:val="004B2A23"/>
    <w:rsid w:val="004F429E"/>
    <w:rsid w:val="005115D7"/>
    <w:rsid w:val="0051400F"/>
    <w:rsid w:val="00520516"/>
    <w:rsid w:val="0052431C"/>
    <w:rsid w:val="005272EC"/>
    <w:rsid w:val="00546F38"/>
    <w:rsid w:val="00553FB8"/>
    <w:rsid w:val="005A6C45"/>
    <w:rsid w:val="005B4B37"/>
    <w:rsid w:val="005C246A"/>
    <w:rsid w:val="0060412E"/>
    <w:rsid w:val="00610AE5"/>
    <w:rsid w:val="00626322"/>
    <w:rsid w:val="006442BB"/>
    <w:rsid w:val="00665471"/>
    <w:rsid w:val="00670898"/>
    <w:rsid w:val="006B2218"/>
    <w:rsid w:val="00752BF7"/>
    <w:rsid w:val="00793119"/>
    <w:rsid w:val="007B33D2"/>
    <w:rsid w:val="007D364F"/>
    <w:rsid w:val="00802340"/>
    <w:rsid w:val="0084780A"/>
    <w:rsid w:val="00877075"/>
    <w:rsid w:val="00897AC6"/>
    <w:rsid w:val="008C2A94"/>
    <w:rsid w:val="008C72DB"/>
    <w:rsid w:val="008F7373"/>
    <w:rsid w:val="00917B59"/>
    <w:rsid w:val="009441FB"/>
    <w:rsid w:val="00961B43"/>
    <w:rsid w:val="00962E31"/>
    <w:rsid w:val="00964315"/>
    <w:rsid w:val="009D0169"/>
    <w:rsid w:val="00A03E09"/>
    <w:rsid w:val="00A34CA6"/>
    <w:rsid w:val="00A42826"/>
    <w:rsid w:val="00A54741"/>
    <w:rsid w:val="00A651DD"/>
    <w:rsid w:val="00AA6756"/>
    <w:rsid w:val="00AC2918"/>
    <w:rsid w:val="00AD20FC"/>
    <w:rsid w:val="00B127A3"/>
    <w:rsid w:val="00B525A5"/>
    <w:rsid w:val="00BA1B54"/>
    <w:rsid w:val="00BA2E2D"/>
    <w:rsid w:val="00C03076"/>
    <w:rsid w:val="00C635B2"/>
    <w:rsid w:val="00CA144B"/>
    <w:rsid w:val="00CC42D0"/>
    <w:rsid w:val="00CE13C0"/>
    <w:rsid w:val="00D02D5E"/>
    <w:rsid w:val="00D10B61"/>
    <w:rsid w:val="00D24D52"/>
    <w:rsid w:val="00D65800"/>
    <w:rsid w:val="00D723A1"/>
    <w:rsid w:val="00DB50E5"/>
    <w:rsid w:val="00DB5671"/>
    <w:rsid w:val="00DB69E2"/>
    <w:rsid w:val="00DC1294"/>
    <w:rsid w:val="00E61A7D"/>
    <w:rsid w:val="00E7266A"/>
    <w:rsid w:val="00EB45ED"/>
    <w:rsid w:val="00ED7B0D"/>
    <w:rsid w:val="00F0636B"/>
    <w:rsid w:val="00F07A26"/>
    <w:rsid w:val="00F14874"/>
    <w:rsid w:val="00F4369A"/>
    <w:rsid w:val="00F96AD8"/>
    <w:rsid w:val="00FA25FD"/>
    <w:rsid w:val="00FA778C"/>
    <w:rsid w:val="00FB2F8F"/>
    <w:rsid w:val="00FD4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484587AA"/>
  <w15:docId w15:val="{F997F85A-D2E1-4802-B86E-3D9E1828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54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75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7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7543"/>
    <w:rPr>
      <w:sz w:val="18"/>
      <w:szCs w:val="18"/>
    </w:rPr>
  </w:style>
  <w:style w:type="paragraph" w:styleId="a7">
    <w:name w:val="List Paragraph"/>
    <w:basedOn w:val="a"/>
    <w:uiPriority w:val="34"/>
    <w:qFormat/>
    <w:rsid w:val="000C7543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51400F"/>
    <w:pPr>
      <w:tabs>
        <w:tab w:val="left" w:pos="1050"/>
        <w:tab w:val="right" w:leader="dot" w:pos="8680"/>
      </w:tabs>
      <w:spacing w:line="360" w:lineRule="auto"/>
    </w:pPr>
    <w:rPr>
      <w:rFonts w:ascii="宋体" w:hAnsi="宋体"/>
      <w:b/>
      <w:noProof/>
      <w:sz w:val="24"/>
    </w:rPr>
  </w:style>
  <w:style w:type="paragraph" w:styleId="TOC2">
    <w:name w:val="toc 2"/>
    <w:basedOn w:val="a"/>
    <w:next w:val="a"/>
    <w:autoRedefine/>
    <w:uiPriority w:val="39"/>
    <w:unhideWhenUsed/>
    <w:rsid w:val="0051400F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1400F"/>
    <w:pPr>
      <w:ind w:leftChars="400" w:left="840"/>
    </w:pPr>
  </w:style>
  <w:style w:type="character" w:styleId="a8">
    <w:name w:val="Hyperlink"/>
    <w:basedOn w:val="a0"/>
    <w:uiPriority w:val="99"/>
    <w:unhideWhenUsed/>
    <w:rsid w:val="0051400F"/>
    <w:rPr>
      <w:color w:val="0563C1" w:themeColor="hyperlink"/>
      <w:u w:val="single"/>
    </w:rPr>
  </w:style>
  <w:style w:type="paragraph" w:styleId="a9">
    <w:name w:val="Document Map"/>
    <w:basedOn w:val="a"/>
    <w:link w:val="aa"/>
    <w:uiPriority w:val="99"/>
    <w:semiHidden/>
    <w:unhideWhenUsed/>
    <w:rsid w:val="003558D9"/>
    <w:rPr>
      <w:rFonts w:ascii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3558D9"/>
    <w:rPr>
      <w:rFonts w:ascii="宋体" w:eastAsia="宋体" w:hAnsi="Times New Roman" w:cs="Times New Roman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3558D9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558D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1F53-A2B3-4748-85C3-6882AF83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539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Victor Chen</cp:lastModifiedBy>
  <cp:revision>89</cp:revision>
  <dcterms:created xsi:type="dcterms:W3CDTF">2023-01-10T08:54:00Z</dcterms:created>
  <dcterms:modified xsi:type="dcterms:W3CDTF">2024-03-15T01:52:00Z</dcterms:modified>
</cp:coreProperties>
</file>